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BAD14" w14:textId="77777777" w:rsidR="004D09E4" w:rsidRPr="00911004" w:rsidRDefault="004D09E4" w:rsidP="00DB3EDB">
      <w:pPr>
        <w:pStyle w:val="Titre"/>
        <w:pBdr>
          <w:left w:val="single" w:sz="4" w:space="16" w:color="auto" w:shadow="1"/>
          <w:bottom w:val="single" w:sz="4" w:space="20" w:color="auto" w:shadow="1"/>
          <w:right w:val="single" w:sz="4" w:space="15" w:color="auto" w:shadow="1"/>
        </w:pBdr>
        <w:rPr>
          <w:rFonts w:asciiTheme="minorHAnsi" w:hAnsiTheme="minorHAnsi"/>
          <w:sz w:val="24"/>
          <w:szCs w:val="24"/>
        </w:rPr>
      </w:pPr>
    </w:p>
    <w:p w14:paraId="517BD0F9" w14:textId="77777777" w:rsidR="004D09E4" w:rsidRPr="00911004" w:rsidRDefault="004D09E4" w:rsidP="00DB3EDB">
      <w:pPr>
        <w:pStyle w:val="Titre"/>
        <w:pBdr>
          <w:left w:val="single" w:sz="4" w:space="16" w:color="auto" w:shadow="1"/>
          <w:bottom w:val="single" w:sz="4" w:space="20" w:color="auto" w:shadow="1"/>
          <w:right w:val="single" w:sz="4" w:space="15" w:color="auto" w:shadow="1"/>
        </w:pBdr>
        <w:rPr>
          <w:rFonts w:asciiTheme="minorHAnsi" w:hAnsiTheme="minorHAnsi"/>
          <w:sz w:val="36"/>
          <w:szCs w:val="24"/>
        </w:rPr>
      </w:pPr>
      <w:r w:rsidRPr="00911004">
        <w:rPr>
          <w:rFonts w:asciiTheme="minorHAnsi" w:hAnsiTheme="minorHAnsi"/>
          <w:sz w:val="36"/>
          <w:szCs w:val="24"/>
        </w:rPr>
        <w:t>Bienvenue au cours de Seconde</w:t>
      </w:r>
      <w:r w:rsidR="00AA176F">
        <w:rPr>
          <w:rFonts w:asciiTheme="minorHAnsi" w:hAnsiTheme="minorHAnsi"/>
          <w:sz w:val="36"/>
          <w:szCs w:val="24"/>
        </w:rPr>
        <w:t xml:space="preserve"> </w:t>
      </w:r>
      <w:r w:rsidR="00444676">
        <w:rPr>
          <w:rFonts w:asciiTheme="minorHAnsi" w:hAnsiTheme="minorHAnsi"/>
          <w:sz w:val="36"/>
          <w:szCs w:val="24"/>
        </w:rPr>
        <w:t>Histoire géographie</w:t>
      </w:r>
      <w:r w:rsidRPr="00911004">
        <w:rPr>
          <w:rFonts w:asciiTheme="minorHAnsi" w:hAnsiTheme="minorHAnsi"/>
          <w:sz w:val="36"/>
          <w:szCs w:val="24"/>
        </w:rPr>
        <w:t xml:space="preserve"> OIB : </w:t>
      </w:r>
    </w:p>
    <w:p w14:paraId="160CD233" w14:textId="77777777" w:rsidR="004D09E4" w:rsidRPr="00911004" w:rsidRDefault="004D09E4" w:rsidP="00DB3EDB">
      <w:pPr>
        <w:pStyle w:val="Titre"/>
        <w:pBdr>
          <w:left w:val="single" w:sz="4" w:space="16" w:color="auto" w:shadow="1"/>
          <w:bottom w:val="single" w:sz="4" w:space="20" w:color="auto" w:shadow="1"/>
          <w:right w:val="single" w:sz="4" w:space="15" w:color="auto" w:shadow="1"/>
        </w:pBdr>
        <w:rPr>
          <w:rFonts w:asciiTheme="minorHAnsi" w:hAnsiTheme="minorHAnsi"/>
          <w:b w:val="0"/>
          <w:bCs w:val="0"/>
          <w:sz w:val="24"/>
          <w:szCs w:val="24"/>
        </w:rPr>
      </w:pPr>
    </w:p>
    <w:p w14:paraId="04E8BE08" w14:textId="77777777" w:rsidR="004D09E4" w:rsidRPr="00911004" w:rsidRDefault="004D09E4" w:rsidP="00DB3EDB">
      <w:pPr>
        <w:pBdr>
          <w:top w:val="single" w:sz="4" w:space="1" w:color="auto" w:shadow="1"/>
          <w:left w:val="single" w:sz="4" w:space="16" w:color="auto" w:shadow="1"/>
          <w:bottom w:val="single" w:sz="4" w:space="20" w:color="auto" w:shadow="1"/>
          <w:right w:val="single" w:sz="4" w:space="15" w:color="auto" w:shadow="1"/>
        </w:pBdr>
        <w:shd w:val="clear" w:color="auto" w:fill="E6E6E6"/>
        <w:jc w:val="center"/>
        <w:rPr>
          <w:rFonts w:cs="Arial"/>
          <w:b/>
          <w:bCs/>
          <w:sz w:val="24"/>
          <w:szCs w:val="24"/>
        </w:rPr>
      </w:pPr>
      <w:r w:rsidRPr="00911004">
        <w:rPr>
          <w:rFonts w:cs="Arial"/>
          <w:b/>
          <w:bCs/>
          <w:noProof/>
          <w:sz w:val="24"/>
          <w:szCs w:val="24"/>
          <w:lang w:eastAsia="en-CA"/>
        </w:rPr>
        <w:drawing>
          <wp:inline distT="0" distB="0" distL="0" distR="0" wp14:anchorId="7B63D12B" wp14:editId="3F5C53A9">
            <wp:extent cx="514350" cy="495300"/>
            <wp:effectExtent l="19050" t="0" r="0" b="0"/>
            <wp:docPr id="1" name="Picture 1" descr="dd013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352_"/>
                    <pic:cNvPicPr>
                      <a:picLocks noChangeAspect="1" noChangeArrowheads="1"/>
                    </pic:cNvPicPr>
                  </pic:nvPicPr>
                  <pic:blipFill>
                    <a:blip r:embed="rId7" cstate="print"/>
                    <a:srcRect/>
                    <a:stretch>
                      <a:fillRect/>
                    </a:stretch>
                  </pic:blipFill>
                  <pic:spPr bwMode="auto">
                    <a:xfrm>
                      <a:off x="0" y="0"/>
                      <a:ext cx="514350" cy="495300"/>
                    </a:xfrm>
                    <a:prstGeom prst="rect">
                      <a:avLst/>
                    </a:prstGeom>
                    <a:solidFill>
                      <a:srgbClr val="EAEAEA"/>
                    </a:solidFill>
                    <a:ln w="9525">
                      <a:noFill/>
                      <a:miter lim="800000"/>
                      <a:headEnd/>
                      <a:tailEnd/>
                    </a:ln>
                  </pic:spPr>
                </pic:pic>
              </a:graphicData>
            </a:graphic>
          </wp:inline>
        </w:drawing>
      </w:r>
    </w:p>
    <w:p w14:paraId="6FCEE1AA" w14:textId="1F65B45A" w:rsidR="004D09E4" w:rsidRPr="00911004" w:rsidRDefault="004D09E4" w:rsidP="00DB3EDB">
      <w:pPr>
        <w:pBdr>
          <w:top w:val="single" w:sz="4" w:space="1" w:color="auto" w:shadow="1"/>
          <w:left w:val="single" w:sz="4" w:space="16" w:color="auto" w:shadow="1"/>
          <w:bottom w:val="single" w:sz="4" w:space="20" w:color="auto" w:shadow="1"/>
          <w:right w:val="single" w:sz="4" w:space="15" w:color="auto" w:shadow="1"/>
        </w:pBdr>
        <w:shd w:val="clear" w:color="auto" w:fill="E6E6E6"/>
        <w:jc w:val="center"/>
        <w:rPr>
          <w:rFonts w:cs="Arial"/>
          <w:b/>
          <w:bCs/>
          <w:sz w:val="24"/>
          <w:szCs w:val="24"/>
          <w:lang w:val="fr-CA"/>
        </w:rPr>
      </w:pPr>
      <w:r w:rsidRPr="00911004">
        <w:rPr>
          <w:rFonts w:cs="Arial"/>
          <w:b/>
          <w:bCs/>
          <w:sz w:val="24"/>
          <w:szCs w:val="24"/>
          <w:lang w:val="fr-CA"/>
        </w:rPr>
        <w:t xml:space="preserve">M. Grill          </w:t>
      </w:r>
      <w:r w:rsidR="009440A4">
        <w:rPr>
          <w:rFonts w:cs="Arial"/>
          <w:b/>
          <w:bCs/>
          <w:sz w:val="24"/>
          <w:szCs w:val="24"/>
          <w:lang w:val="fr-CA"/>
        </w:rPr>
        <w:t xml:space="preserve">            </w:t>
      </w:r>
      <w:r w:rsidR="009440A4">
        <w:rPr>
          <w:rFonts w:cs="Arial"/>
          <w:b/>
          <w:bCs/>
          <w:sz w:val="24"/>
          <w:szCs w:val="24"/>
          <w:lang w:val="fr-CA"/>
        </w:rPr>
        <w:tab/>
      </w:r>
      <w:r w:rsidR="009440A4">
        <w:rPr>
          <w:rFonts w:cs="Arial"/>
          <w:b/>
          <w:bCs/>
          <w:sz w:val="24"/>
          <w:szCs w:val="24"/>
          <w:lang w:val="fr-CA"/>
        </w:rPr>
        <w:tab/>
      </w:r>
      <w:r w:rsidR="009440A4">
        <w:rPr>
          <w:rFonts w:cs="Arial"/>
          <w:b/>
          <w:bCs/>
          <w:sz w:val="24"/>
          <w:szCs w:val="24"/>
          <w:lang w:val="fr-CA"/>
        </w:rPr>
        <w:tab/>
      </w:r>
      <w:r w:rsidR="009440A4">
        <w:rPr>
          <w:rFonts w:cs="Arial"/>
          <w:b/>
          <w:bCs/>
          <w:sz w:val="24"/>
          <w:szCs w:val="24"/>
          <w:lang w:val="fr-CA"/>
        </w:rPr>
        <w:tab/>
      </w:r>
      <w:r w:rsidR="009440A4">
        <w:rPr>
          <w:rFonts w:cs="Arial"/>
          <w:b/>
          <w:bCs/>
          <w:sz w:val="24"/>
          <w:szCs w:val="24"/>
          <w:lang w:val="fr-CA"/>
        </w:rPr>
        <w:tab/>
        <w:t xml:space="preserve"> Septembre 20</w:t>
      </w:r>
      <w:r w:rsidR="002261A7">
        <w:rPr>
          <w:rFonts w:cs="Arial"/>
          <w:b/>
          <w:bCs/>
          <w:sz w:val="24"/>
          <w:szCs w:val="24"/>
          <w:lang w:val="fr-CA"/>
        </w:rPr>
        <w:t>20</w:t>
      </w:r>
    </w:p>
    <w:p w14:paraId="6EB42FC4" w14:textId="05EEDEE4" w:rsidR="004D09E4" w:rsidRDefault="00116FEE" w:rsidP="00DB3EDB">
      <w:pPr>
        <w:pBdr>
          <w:top w:val="single" w:sz="4" w:space="1" w:color="auto" w:shadow="1"/>
          <w:left w:val="single" w:sz="4" w:space="16" w:color="auto" w:shadow="1"/>
          <w:bottom w:val="single" w:sz="4" w:space="20" w:color="auto" w:shadow="1"/>
          <w:right w:val="single" w:sz="4" w:space="15" w:color="auto" w:shadow="1"/>
        </w:pBdr>
        <w:shd w:val="clear" w:color="auto" w:fill="E6E6E6"/>
        <w:rPr>
          <w:rFonts w:cs="Arial"/>
          <w:b/>
          <w:bCs/>
          <w:szCs w:val="24"/>
          <w:lang w:val="fr-CA"/>
        </w:rPr>
      </w:pPr>
      <w:hyperlink r:id="rId8" w:history="1">
        <w:r w:rsidR="00DB3EDB" w:rsidRPr="00373AE5">
          <w:rPr>
            <w:rStyle w:val="Lienhypertexte"/>
            <w:rFonts w:cs="Arial"/>
            <w:b/>
            <w:bCs/>
            <w:sz w:val="24"/>
            <w:szCs w:val="24"/>
            <w:lang w:val="fr-CA"/>
          </w:rPr>
          <w:t>geoffrey.grill@lft.ca</w:t>
        </w:r>
      </w:hyperlink>
      <w:r w:rsidR="004D09E4" w:rsidRPr="00911004">
        <w:rPr>
          <w:rFonts w:cs="Arial"/>
          <w:b/>
          <w:bCs/>
          <w:sz w:val="24"/>
          <w:szCs w:val="24"/>
          <w:lang w:val="fr-CA"/>
        </w:rPr>
        <w:t xml:space="preserve"> </w:t>
      </w:r>
      <w:r w:rsidR="004D09E4" w:rsidRPr="00911004">
        <w:rPr>
          <w:rFonts w:cs="Arial"/>
          <w:b/>
          <w:bCs/>
          <w:sz w:val="24"/>
          <w:szCs w:val="24"/>
          <w:lang w:val="fr-CA"/>
        </w:rPr>
        <w:tab/>
      </w:r>
      <w:r w:rsidR="004D09E4" w:rsidRPr="00911004">
        <w:rPr>
          <w:rFonts w:cs="Arial"/>
          <w:b/>
          <w:bCs/>
          <w:sz w:val="24"/>
          <w:szCs w:val="24"/>
          <w:lang w:val="fr-CA"/>
        </w:rPr>
        <w:tab/>
      </w:r>
      <w:r w:rsidR="004D09E4" w:rsidRPr="00911004">
        <w:rPr>
          <w:rFonts w:cs="Arial"/>
          <w:b/>
          <w:bCs/>
          <w:sz w:val="24"/>
          <w:szCs w:val="24"/>
          <w:lang w:val="fr-CA"/>
        </w:rPr>
        <w:tab/>
      </w:r>
      <w:r w:rsidR="004D09E4" w:rsidRPr="00911004">
        <w:rPr>
          <w:rFonts w:cs="Arial"/>
          <w:b/>
          <w:bCs/>
          <w:sz w:val="24"/>
          <w:szCs w:val="24"/>
          <w:lang w:val="fr-CA"/>
        </w:rPr>
        <w:tab/>
      </w:r>
      <w:r w:rsidR="004D09E4" w:rsidRPr="00911004">
        <w:rPr>
          <w:rFonts w:cs="Arial"/>
          <w:b/>
          <w:bCs/>
          <w:sz w:val="24"/>
          <w:szCs w:val="24"/>
          <w:lang w:val="fr-CA"/>
        </w:rPr>
        <w:tab/>
      </w:r>
      <w:r w:rsidR="00B93386">
        <w:rPr>
          <w:rFonts w:cs="Arial"/>
          <w:b/>
          <w:bCs/>
          <w:sz w:val="24"/>
          <w:szCs w:val="24"/>
          <w:lang w:val="fr-CA"/>
        </w:rPr>
        <w:tab/>
      </w:r>
      <w:r w:rsidR="00B93386">
        <w:rPr>
          <w:rFonts w:cs="Arial"/>
          <w:b/>
          <w:bCs/>
          <w:sz w:val="24"/>
          <w:szCs w:val="24"/>
          <w:lang w:val="fr-CA"/>
        </w:rPr>
        <w:tab/>
      </w:r>
      <w:r w:rsidR="002261A7">
        <w:rPr>
          <w:rFonts w:cs="Arial"/>
          <w:b/>
          <w:bCs/>
          <w:szCs w:val="24"/>
          <w:lang w:val="fr-CA"/>
        </w:rPr>
        <w:t>S</w:t>
      </w:r>
      <w:r w:rsidR="00DB3EDB" w:rsidRPr="00DB3EDB">
        <w:rPr>
          <w:rFonts w:cs="Arial"/>
          <w:b/>
          <w:bCs/>
          <w:szCs w:val="24"/>
          <w:lang w:val="fr-CA"/>
        </w:rPr>
        <w:t xml:space="preserve">ite internet : </w:t>
      </w:r>
      <w:r w:rsidR="004D09E4" w:rsidRPr="00DB3EDB">
        <w:rPr>
          <w:rFonts w:cs="Arial"/>
          <w:b/>
          <w:bCs/>
          <w:szCs w:val="24"/>
          <w:lang w:val="fr-CA"/>
        </w:rPr>
        <w:t>geoffreygrill.weebly.com</w:t>
      </w:r>
    </w:p>
    <w:p w14:paraId="07AD2739" w14:textId="68895D23" w:rsidR="002261A7" w:rsidRPr="00DB3EDB" w:rsidRDefault="002261A7" w:rsidP="00DB3EDB">
      <w:pPr>
        <w:pBdr>
          <w:top w:val="single" w:sz="4" w:space="1" w:color="auto" w:shadow="1"/>
          <w:left w:val="single" w:sz="4" w:space="16" w:color="auto" w:shadow="1"/>
          <w:bottom w:val="single" w:sz="4" w:space="20" w:color="auto" w:shadow="1"/>
          <w:right w:val="single" w:sz="4" w:space="15" w:color="auto" w:shadow="1"/>
        </w:pBdr>
        <w:shd w:val="clear" w:color="auto" w:fill="E6E6E6"/>
        <w:rPr>
          <w:rFonts w:cs="Arial"/>
          <w:b/>
          <w:bCs/>
          <w:szCs w:val="24"/>
          <w:lang w:val="fr-CA"/>
        </w:rPr>
      </w:pPr>
      <w:r>
        <w:rPr>
          <w:rFonts w:cs="Arial"/>
          <w:b/>
          <w:bCs/>
          <w:szCs w:val="24"/>
          <w:lang w:val="fr-CA"/>
        </w:rPr>
        <w:t xml:space="preserve">                                                                                                                                   Google Classroom</w:t>
      </w:r>
    </w:p>
    <w:p w14:paraId="11995988" w14:textId="77777777" w:rsidR="00897C59" w:rsidRDefault="00AA176F" w:rsidP="00933A31">
      <w:pPr>
        <w:pStyle w:val="Sansinterligne"/>
        <w:jc w:val="both"/>
        <w:rPr>
          <w:sz w:val="24"/>
          <w:szCs w:val="24"/>
          <w:lang w:val="fr-CA"/>
        </w:rPr>
      </w:pPr>
      <w:r>
        <w:rPr>
          <w:sz w:val="24"/>
          <w:szCs w:val="24"/>
          <w:lang w:val="fr-CA"/>
        </w:rPr>
        <w:t xml:space="preserve">Le </w:t>
      </w:r>
      <w:r w:rsidR="004D09E4" w:rsidRPr="00911004">
        <w:rPr>
          <w:sz w:val="24"/>
          <w:szCs w:val="24"/>
          <w:lang w:val="fr-CA"/>
        </w:rPr>
        <w:t>cours d</w:t>
      </w:r>
      <w:r w:rsidR="00897C59">
        <w:rPr>
          <w:sz w:val="24"/>
          <w:szCs w:val="24"/>
          <w:lang w:val="fr-CA"/>
        </w:rPr>
        <w:t>’histoire-</w:t>
      </w:r>
      <w:r w:rsidR="004D09E4" w:rsidRPr="00911004">
        <w:rPr>
          <w:sz w:val="24"/>
          <w:szCs w:val="24"/>
          <w:lang w:val="fr-CA"/>
        </w:rPr>
        <w:t>géographie de seconde a pour principa</w:t>
      </w:r>
      <w:r w:rsidR="00933A31">
        <w:rPr>
          <w:sz w:val="24"/>
          <w:szCs w:val="24"/>
          <w:lang w:val="fr-CA"/>
        </w:rPr>
        <w:t>ux</w:t>
      </w:r>
      <w:r w:rsidR="004D09E4" w:rsidRPr="00911004">
        <w:rPr>
          <w:sz w:val="24"/>
          <w:szCs w:val="24"/>
          <w:lang w:val="fr-CA"/>
        </w:rPr>
        <w:t xml:space="preserve"> objectif</w:t>
      </w:r>
      <w:r w:rsidR="00897C59">
        <w:rPr>
          <w:sz w:val="24"/>
          <w:szCs w:val="24"/>
          <w:lang w:val="fr-CA"/>
        </w:rPr>
        <w:t>s :</w:t>
      </w:r>
    </w:p>
    <w:p w14:paraId="430C7C77" w14:textId="77777777" w:rsidR="00897C59" w:rsidRDefault="00897C59" w:rsidP="00897C59">
      <w:pPr>
        <w:pStyle w:val="Sansinterligne"/>
        <w:numPr>
          <w:ilvl w:val="0"/>
          <w:numId w:val="2"/>
        </w:numPr>
        <w:jc w:val="both"/>
        <w:rPr>
          <w:sz w:val="24"/>
          <w:szCs w:val="24"/>
          <w:lang w:val="fr-CA"/>
        </w:rPr>
      </w:pPr>
      <w:r w:rsidRPr="00CA2AE1">
        <w:rPr>
          <w:sz w:val="24"/>
          <w:szCs w:val="24"/>
          <w:u w:val="single"/>
          <w:lang w:val="fr-CA"/>
        </w:rPr>
        <w:t>En histoire</w:t>
      </w:r>
      <w:r>
        <w:rPr>
          <w:sz w:val="24"/>
          <w:szCs w:val="24"/>
          <w:lang w:val="fr-CA"/>
        </w:rPr>
        <w:t> : d’expliquer les grandes étapes de la formation du monde moderne en se concentrant sur des périodes et des espaces clés qui permettent de saisir les grandes dynamiques politiques, culturelles, économiques et sociales qui sont au principe de la formation du monde contemporain</w:t>
      </w:r>
      <w:r w:rsidR="00933A31">
        <w:rPr>
          <w:sz w:val="24"/>
          <w:szCs w:val="24"/>
          <w:lang w:val="fr-CA"/>
        </w:rPr>
        <w:t>.</w:t>
      </w:r>
    </w:p>
    <w:p w14:paraId="510FB4B3" w14:textId="77777777" w:rsidR="00897C59" w:rsidRDefault="00897C59" w:rsidP="00897C59">
      <w:pPr>
        <w:pStyle w:val="Sansinterligne"/>
        <w:numPr>
          <w:ilvl w:val="0"/>
          <w:numId w:val="2"/>
        </w:numPr>
        <w:jc w:val="both"/>
        <w:rPr>
          <w:sz w:val="24"/>
          <w:szCs w:val="24"/>
          <w:lang w:val="fr-CA"/>
        </w:rPr>
      </w:pPr>
      <w:r w:rsidRPr="00CA2AE1">
        <w:rPr>
          <w:sz w:val="24"/>
          <w:szCs w:val="24"/>
          <w:u w:val="single"/>
          <w:lang w:val="fr-CA"/>
        </w:rPr>
        <w:t>En géographie </w:t>
      </w:r>
      <w:r>
        <w:rPr>
          <w:sz w:val="24"/>
          <w:szCs w:val="24"/>
          <w:lang w:val="fr-CA"/>
        </w:rPr>
        <w:t xml:space="preserve">: </w:t>
      </w:r>
      <w:r w:rsidR="004D09E4" w:rsidRPr="00911004">
        <w:rPr>
          <w:sz w:val="24"/>
          <w:szCs w:val="24"/>
          <w:lang w:val="fr-CA"/>
        </w:rPr>
        <w:t>de vous faire mieux comprendre l’action des</w:t>
      </w:r>
      <w:r w:rsidR="00933A31">
        <w:rPr>
          <w:sz w:val="24"/>
          <w:szCs w:val="24"/>
          <w:lang w:val="fr-CA"/>
        </w:rPr>
        <w:t xml:space="preserve"> individus et des</w:t>
      </w:r>
      <w:r w:rsidR="004D09E4" w:rsidRPr="00911004">
        <w:rPr>
          <w:sz w:val="24"/>
          <w:szCs w:val="24"/>
          <w:lang w:val="fr-CA"/>
        </w:rPr>
        <w:t xml:space="preserve"> société</w:t>
      </w:r>
      <w:r w:rsidR="00933A31">
        <w:rPr>
          <w:sz w:val="24"/>
          <w:szCs w:val="24"/>
          <w:lang w:val="fr-CA"/>
        </w:rPr>
        <w:t>s</w:t>
      </w:r>
      <w:r w:rsidR="004D09E4" w:rsidRPr="00911004">
        <w:rPr>
          <w:sz w:val="24"/>
          <w:szCs w:val="24"/>
          <w:lang w:val="fr-CA"/>
        </w:rPr>
        <w:t xml:space="preserve"> actuelles sur leurs territoires et d</w:t>
      </w:r>
      <w:r>
        <w:rPr>
          <w:sz w:val="24"/>
          <w:szCs w:val="24"/>
          <w:lang w:val="fr-CA"/>
        </w:rPr>
        <w:t>e</w:t>
      </w:r>
      <w:r w:rsidR="004D09E4" w:rsidRPr="00911004">
        <w:rPr>
          <w:sz w:val="24"/>
          <w:szCs w:val="24"/>
          <w:lang w:val="fr-CA"/>
        </w:rPr>
        <w:t xml:space="preserve"> vous donner des clés pour une meilleure lecture géographique des dynamiques du monde contemporain dont les enjeux actuels majeurs seront expliqués. </w:t>
      </w:r>
    </w:p>
    <w:p w14:paraId="62941E34" w14:textId="77777777" w:rsidR="004D09E4" w:rsidRPr="00911004" w:rsidRDefault="00897C59" w:rsidP="00897C59">
      <w:pPr>
        <w:pStyle w:val="Sansinterligne"/>
        <w:numPr>
          <w:ilvl w:val="0"/>
          <w:numId w:val="2"/>
        </w:numPr>
        <w:jc w:val="both"/>
        <w:rPr>
          <w:sz w:val="24"/>
          <w:szCs w:val="24"/>
          <w:lang w:val="fr-CA"/>
        </w:rPr>
      </w:pPr>
      <w:r>
        <w:rPr>
          <w:sz w:val="24"/>
          <w:szCs w:val="24"/>
          <w:lang w:val="fr-CA"/>
        </w:rPr>
        <w:t>Enfin, i</w:t>
      </w:r>
      <w:r w:rsidR="004D09E4" w:rsidRPr="00911004">
        <w:rPr>
          <w:sz w:val="24"/>
          <w:szCs w:val="24"/>
          <w:lang w:val="fr-CA"/>
        </w:rPr>
        <w:t xml:space="preserve">l s’agit aussi de renforcer votre culture générale et de vous offrir les outils intellectuels indispensables pour faire de vous des citoyens éclairés du XXIème siècle. </w:t>
      </w:r>
    </w:p>
    <w:p w14:paraId="67578F4C" w14:textId="77777777" w:rsidR="00933A31" w:rsidRDefault="00933A31" w:rsidP="004D09E4">
      <w:pPr>
        <w:pStyle w:val="Sansinterligne"/>
        <w:ind w:firstLine="720"/>
        <w:jc w:val="both"/>
        <w:rPr>
          <w:sz w:val="24"/>
          <w:szCs w:val="24"/>
          <w:lang w:val="fr-CA"/>
        </w:rPr>
      </w:pPr>
    </w:p>
    <w:p w14:paraId="252151B8" w14:textId="77777777" w:rsidR="004D09E4" w:rsidRPr="00911004" w:rsidRDefault="004D09E4" w:rsidP="004D09E4">
      <w:pPr>
        <w:pStyle w:val="Sansinterligne"/>
        <w:ind w:firstLine="720"/>
        <w:jc w:val="both"/>
        <w:rPr>
          <w:sz w:val="24"/>
          <w:szCs w:val="24"/>
          <w:lang w:val="fr-CA"/>
        </w:rPr>
      </w:pPr>
      <w:r w:rsidRPr="00911004">
        <w:rPr>
          <w:sz w:val="24"/>
          <w:szCs w:val="24"/>
          <w:lang w:val="fr-CA"/>
        </w:rPr>
        <w:t>Il s’agit finalement de mobiliser vos acquis de collège (connaissances, notions, repères spatiaux et chronologiques, méthode…) pour vous faire acquérir de nouvelles connaissances, méthodes et capacités selon une approche plus synthétique</w:t>
      </w:r>
      <w:r w:rsidR="0069696F">
        <w:rPr>
          <w:sz w:val="24"/>
          <w:szCs w:val="24"/>
          <w:lang w:val="fr-CA"/>
        </w:rPr>
        <w:t xml:space="preserve">, conceptuelle et problématisée </w:t>
      </w:r>
      <w:r w:rsidRPr="00911004">
        <w:rPr>
          <w:sz w:val="24"/>
          <w:szCs w:val="24"/>
          <w:lang w:val="fr-CA"/>
        </w:rPr>
        <w:t>: développement du sens critique (analyse critique de textes et de documents divers) ; identification des idées principales et du sens général d’un document en relation avec le contexte historique ; réalisation de cartes, schémas et croquis ; élaboration d’un discours argumenté et organisé aussi bien à l’écrit et à l’oral ; organisation d’un travail autonome ( faire des recherches, prendre des notes, mémoriser le cours, travailler en groupe…)</w:t>
      </w:r>
    </w:p>
    <w:p w14:paraId="0A48C408" w14:textId="77777777" w:rsidR="004D09E4" w:rsidRPr="00911004" w:rsidRDefault="004D09E4" w:rsidP="004D09E4">
      <w:pPr>
        <w:pStyle w:val="Sansinterligne"/>
        <w:jc w:val="both"/>
        <w:rPr>
          <w:rFonts w:cs="Arial"/>
          <w:sz w:val="24"/>
          <w:szCs w:val="24"/>
          <w:lang w:val="fr-CA"/>
        </w:rPr>
      </w:pPr>
    </w:p>
    <w:p w14:paraId="249525A0" w14:textId="77777777" w:rsidR="004D09E4" w:rsidRPr="00911004" w:rsidRDefault="004D09E4" w:rsidP="004D09E4">
      <w:pPr>
        <w:pStyle w:val="Sansinterligne"/>
        <w:ind w:firstLine="720"/>
        <w:jc w:val="both"/>
        <w:rPr>
          <w:rFonts w:cs="Arial"/>
          <w:sz w:val="24"/>
          <w:szCs w:val="24"/>
          <w:lang w:val="fr-CA"/>
        </w:rPr>
      </w:pPr>
      <w:r w:rsidRPr="00911004">
        <w:rPr>
          <w:rFonts w:cs="Arial"/>
          <w:sz w:val="24"/>
          <w:szCs w:val="24"/>
          <w:lang w:val="fr-CA"/>
        </w:rPr>
        <w:t xml:space="preserve">Pour bien réussir ce cours, une </w:t>
      </w:r>
      <w:r w:rsidRPr="00911004">
        <w:rPr>
          <w:rFonts w:cs="Arial"/>
          <w:b/>
          <w:sz w:val="24"/>
          <w:szCs w:val="24"/>
          <w:u w:val="single"/>
          <w:lang w:val="fr-CA"/>
        </w:rPr>
        <w:t>lecture</w:t>
      </w:r>
      <w:r w:rsidRPr="00911004">
        <w:rPr>
          <w:rFonts w:cs="Arial"/>
          <w:sz w:val="24"/>
          <w:szCs w:val="24"/>
          <w:u w:val="single"/>
          <w:lang w:val="fr-CA"/>
        </w:rPr>
        <w:t xml:space="preserve"> </w:t>
      </w:r>
      <w:r w:rsidRPr="00911004">
        <w:rPr>
          <w:rFonts w:cs="Arial"/>
          <w:b/>
          <w:sz w:val="24"/>
          <w:szCs w:val="24"/>
          <w:u w:val="single"/>
          <w:lang w:val="fr-CA"/>
        </w:rPr>
        <w:t>quotidienne</w:t>
      </w:r>
      <w:r w:rsidRPr="00911004">
        <w:rPr>
          <w:rFonts w:cs="Arial"/>
          <w:sz w:val="24"/>
          <w:szCs w:val="24"/>
          <w:lang w:val="fr-CA"/>
        </w:rPr>
        <w:t xml:space="preserve"> de vos notes sera </w:t>
      </w:r>
      <w:r w:rsidRPr="00911004">
        <w:rPr>
          <w:rFonts w:cs="Arial"/>
          <w:b/>
          <w:sz w:val="24"/>
          <w:szCs w:val="24"/>
          <w:u w:val="single"/>
          <w:lang w:val="fr-CA"/>
        </w:rPr>
        <w:t>obligatoire</w:t>
      </w:r>
      <w:r w:rsidRPr="00911004">
        <w:rPr>
          <w:rFonts w:cs="Arial"/>
          <w:sz w:val="24"/>
          <w:szCs w:val="24"/>
          <w:lang w:val="fr-CA"/>
        </w:rPr>
        <w:t xml:space="preserve"> ainsi qu’une </w:t>
      </w:r>
      <w:r w:rsidRPr="00911004">
        <w:rPr>
          <w:rFonts w:cs="Arial"/>
          <w:b/>
          <w:sz w:val="24"/>
          <w:szCs w:val="24"/>
          <w:u w:val="single"/>
          <w:lang w:val="fr-CA"/>
        </w:rPr>
        <w:t>participation active</w:t>
      </w:r>
      <w:r w:rsidRPr="00911004">
        <w:rPr>
          <w:rFonts w:cs="Arial"/>
          <w:sz w:val="24"/>
          <w:szCs w:val="24"/>
          <w:lang w:val="fr-CA"/>
        </w:rPr>
        <w:t xml:space="preserve"> dans toutes les activités de classe.  Si vous ne comprenez pas un concept ou une information vous devez aussitôt me  </w:t>
      </w:r>
      <w:r w:rsidRPr="00911004">
        <w:rPr>
          <w:rFonts w:cs="Arial"/>
          <w:b/>
          <w:bCs/>
          <w:sz w:val="24"/>
          <w:szCs w:val="24"/>
          <w:lang w:val="fr-CA"/>
        </w:rPr>
        <w:t>poser une question</w:t>
      </w:r>
      <w:r w:rsidRPr="00911004">
        <w:rPr>
          <w:rFonts w:cs="Arial"/>
          <w:sz w:val="24"/>
          <w:szCs w:val="24"/>
          <w:lang w:val="fr-CA"/>
        </w:rPr>
        <w:t>.</w:t>
      </w:r>
    </w:p>
    <w:p w14:paraId="08D11FE1" w14:textId="77777777" w:rsidR="004D09E4" w:rsidRPr="00911004" w:rsidRDefault="004D09E4" w:rsidP="004D09E4">
      <w:pPr>
        <w:pStyle w:val="Sansinterligne"/>
        <w:jc w:val="both"/>
        <w:rPr>
          <w:rFonts w:cs="Arial"/>
          <w:sz w:val="24"/>
          <w:szCs w:val="24"/>
          <w:lang w:val="fr-CA"/>
        </w:rPr>
      </w:pPr>
    </w:p>
    <w:p w14:paraId="59C0A96B" w14:textId="77777777" w:rsidR="004D09E4" w:rsidRPr="00911004" w:rsidRDefault="004D09E4" w:rsidP="004D09E4">
      <w:pPr>
        <w:pStyle w:val="Sansinterligne"/>
        <w:jc w:val="both"/>
        <w:rPr>
          <w:rFonts w:cs="Arial"/>
          <w:sz w:val="24"/>
          <w:szCs w:val="24"/>
          <w:lang w:val="fr-CA"/>
        </w:rPr>
      </w:pPr>
      <w:r w:rsidRPr="00911004">
        <w:rPr>
          <w:rFonts w:cs="Arial"/>
          <w:sz w:val="24"/>
          <w:szCs w:val="24"/>
          <w:lang w:val="fr-CA"/>
        </w:rPr>
        <w:t xml:space="preserve">" </w:t>
      </w:r>
      <w:r w:rsidRPr="00911004">
        <w:rPr>
          <w:rFonts w:cs="Arial"/>
          <w:i/>
          <w:sz w:val="24"/>
          <w:szCs w:val="24"/>
          <w:lang w:val="fr-CA"/>
        </w:rPr>
        <w:t>Il est encore plus facile de juger de l'esprit d'un homme par ses questions que par ses réponses. "</w:t>
      </w:r>
      <w:r w:rsidRPr="00911004">
        <w:rPr>
          <w:rFonts w:cs="Arial"/>
          <w:sz w:val="24"/>
          <w:szCs w:val="24"/>
          <w:lang w:val="fr-CA"/>
        </w:rPr>
        <w:t xml:space="preserve"> G. de Lévis</w:t>
      </w:r>
    </w:p>
    <w:p w14:paraId="4F304DEE" w14:textId="77777777" w:rsidR="004D09E4" w:rsidRPr="00911004" w:rsidRDefault="004D09E4" w:rsidP="004D09E4">
      <w:pPr>
        <w:pStyle w:val="Sansinterligne"/>
        <w:jc w:val="both"/>
        <w:rPr>
          <w:rFonts w:cs="Arial"/>
          <w:b/>
          <w:bCs/>
          <w:sz w:val="24"/>
          <w:szCs w:val="24"/>
          <w:lang w:val="fr-CA"/>
        </w:rPr>
      </w:pPr>
    </w:p>
    <w:p w14:paraId="0B2A780F" w14:textId="77777777" w:rsidR="004D09E4" w:rsidRPr="00911004" w:rsidRDefault="004D09E4" w:rsidP="004D09E4">
      <w:pPr>
        <w:pStyle w:val="Sansinterligne"/>
        <w:jc w:val="both"/>
        <w:rPr>
          <w:rFonts w:cs="Arial"/>
          <w:b/>
          <w:bCs/>
          <w:sz w:val="24"/>
          <w:szCs w:val="24"/>
          <w:lang w:val="fr-CA"/>
        </w:rPr>
      </w:pPr>
      <w:r w:rsidRPr="00911004">
        <w:rPr>
          <w:rFonts w:cs="Arial"/>
          <w:b/>
          <w:bCs/>
          <w:sz w:val="24"/>
          <w:szCs w:val="24"/>
          <w:lang w:val="fr-CA"/>
        </w:rPr>
        <w:t xml:space="preserve">Matériel suggéré :  </w:t>
      </w:r>
    </w:p>
    <w:p w14:paraId="774C8DB2" w14:textId="77777777" w:rsidR="004D09E4" w:rsidRPr="00911004" w:rsidRDefault="004D09E4" w:rsidP="004D09E4">
      <w:pPr>
        <w:pStyle w:val="Sansinterligne"/>
        <w:numPr>
          <w:ilvl w:val="0"/>
          <w:numId w:val="1"/>
        </w:numPr>
        <w:jc w:val="both"/>
        <w:rPr>
          <w:rFonts w:cs="Arial"/>
          <w:sz w:val="24"/>
          <w:szCs w:val="24"/>
          <w:lang w:val="fr-CA"/>
        </w:rPr>
      </w:pPr>
      <w:r w:rsidRPr="00911004">
        <w:rPr>
          <w:rFonts w:cs="Arial"/>
          <w:sz w:val="24"/>
          <w:szCs w:val="24"/>
          <w:lang w:val="fr-CA"/>
        </w:rPr>
        <w:t xml:space="preserve">Un cartable/classeur avec feuilles mobiles et diviseurs </w:t>
      </w:r>
    </w:p>
    <w:p w14:paraId="4EE4D2FC" w14:textId="77777777" w:rsidR="003E3161" w:rsidRPr="00C617B8" w:rsidRDefault="004D09E4" w:rsidP="00C617B8">
      <w:pPr>
        <w:pStyle w:val="Sansinterligne"/>
        <w:numPr>
          <w:ilvl w:val="0"/>
          <w:numId w:val="1"/>
        </w:numPr>
        <w:jc w:val="both"/>
        <w:rPr>
          <w:rFonts w:cs="Arial"/>
          <w:sz w:val="24"/>
          <w:szCs w:val="24"/>
          <w:lang w:val="fr-CA"/>
        </w:rPr>
      </w:pPr>
      <w:r w:rsidRPr="00911004">
        <w:rPr>
          <w:rFonts w:cs="Arial"/>
          <w:sz w:val="24"/>
          <w:szCs w:val="24"/>
          <w:lang w:val="fr-CA"/>
        </w:rPr>
        <w:t>Crayon, stylo, surligneur, une règle et des crayons de couleurs</w:t>
      </w:r>
      <w:r w:rsidR="00444676" w:rsidRPr="00C617B8">
        <w:rPr>
          <w:rFonts w:cs="Arial"/>
          <w:sz w:val="24"/>
          <w:szCs w:val="24"/>
          <w:lang w:val="fr-CA"/>
        </w:rPr>
        <w:t xml:space="preserve"> </w:t>
      </w:r>
    </w:p>
    <w:p w14:paraId="3B7EE7FC" w14:textId="77777777" w:rsidR="003E3161" w:rsidRDefault="003E3161" w:rsidP="003E3161">
      <w:pPr>
        <w:pStyle w:val="Sansinterligne"/>
        <w:jc w:val="both"/>
        <w:rPr>
          <w:rFonts w:cs="Arial"/>
          <w:sz w:val="24"/>
          <w:szCs w:val="24"/>
          <w:lang w:val="fr-CA"/>
        </w:rPr>
      </w:pPr>
    </w:p>
    <w:p w14:paraId="0E96919B" w14:textId="77777777" w:rsidR="003E3161" w:rsidRPr="00851907" w:rsidRDefault="003E3161" w:rsidP="003E3161">
      <w:pPr>
        <w:pStyle w:val="Sansinterligne"/>
        <w:jc w:val="both"/>
        <w:rPr>
          <w:rFonts w:cs="Arial"/>
          <w:b/>
          <w:bCs/>
          <w:sz w:val="24"/>
          <w:szCs w:val="24"/>
          <w:lang w:val="fr-CA"/>
        </w:rPr>
      </w:pPr>
      <w:bookmarkStart w:id="0" w:name="_Hlk11916302"/>
      <w:r w:rsidRPr="00851907">
        <w:rPr>
          <w:rFonts w:cs="Arial"/>
          <w:b/>
          <w:bCs/>
          <w:sz w:val="24"/>
          <w:szCs w:val="24"/>
          <w:lang w:val="fr-CA"/>
        </w:rPr>
        <w:t>Format des épreuves du Baccalauréat :</w:t>
      </w:r>
    </w:p>
    <w:p w14:paraId="415C9FBB" w14:textId="77777777" w:rsidR="003E3161" w:rsidRDefault="003E3161" w:rsidP="003E3161">
      <w:pPr>
        <w:pStyle w:val="Sansinterligne"/>
        <w:numPr>
          <w:ilvl w:val="0"/>
          <w:numId w:val="1"/>
        </w:numPr>
        <w:jc w:val="both"/>
        <w:rPr>
          <w:rFonts w:cs="Arial"/>
          <w:sz w:val="24"/>
          <w:szCs w:val="24"/>
          <w:lang w:val="fr-CA"/>
        </w:rPr>
      </w:pPr>
      <w:r>
        <w:rPr>
          <w:rFonts w:cs="Arial"/>
          <w:sz w:val="24"/>
          <w:szCs w:val="24"/>
          <w:lang w:val="fr-CA"/>
        </w:rPr>
        <w:t>2 épreuves de contrôle continu en 1</w:t>
      </w:r>
      <w:r w:rsidRPr="003E3161">
        <w:rPr>
          <w:rFonts w:cs="Arial"/>
          <w:sz w:val="24"/>
          <w:szCs w:val="24"/>
          <w:vertAlign w:val="superscript"/>
          <w:lang w:val="fr-CA"/>
        </w:rPr>
        <w:t>ère</w:t>
      </w:r>
      <w:r>
        <w:rPr>
          <w:rFonts w:cs="Arial"/>
          <w:sz w:val="24"/>
          <w:szCs w:val="24"/>
          <w:lang w:val="fr-CA"/>
        </w:rPr>
        <w:t>, suivi d’une 3</w:t>
      </w:r>
      <w:r w:rsidRPr="003E3161">
        <w:rPr>
          <w:rFonts w:cs="Arial"/>
          <w:sz w:val="24"/>
          <w:szCs w:val="24"/>
          <w:vertAlign w:val="superscript"/>
          <w:lang w:val="fr-CA"/>
        </w:rPr>
        <w:t>e</w:t>
      </w:r>
      <w:r>
        <w:rPr>
          <w:rFonts w:cs="Arial"/>
          <w:sz w:val="24"/>
          <w:szCs w:val="24"/>
          <w:lang w:val="fr-CA"/>
        </w:rPr>
        <w:t xml:space="preserve"> et dernière épreuve à la fin du 2</w:t>
      </w:r>
      <w:r w:rsidRPr="003E3161">
        <w:rPr>
          <w:rFonts w:cs="Arial"/>
          <w:sz w:val="24"/>
          <w:szCs w:val="24"/>
          <w:vertAlign w:val="superscript"/>
          <w:lang w:val="fr-CA"/>
        </w:rPr>
        <w:t>e</w:t>
      </w:r>
      <w:r>
        <w:rPr>
          <w:rFonts w:cs="Arial"/>
          <w:sz w:val="24"/>
          <w:szCs w:val="24"/>
          <w:lang w:val="fr-CA"/>
        </w:rPr>
        <w:t xml:space="preserve"> trimestre en Terminales</w:t>
      </w:r>
    </w:p>
    <w:p w14:paraId="19689A29" w14:textId="77777777" w:rsidR="003E3161" w:rsidRDefault="003E3161" w:rsidP="003E3161">
      <w:pPr>
        <w:pStyle w:val="Sansinterligne"/>
        <w:numPr>
          <w:ilvl w:val="0"/>
          <w:numId w:val="1"/>
        </w:numPr>
        <w:jc w:val="both"/>
        <w:rPr>
          <w:rFonts w:cs="Arial"/>
          <w:sz w:val="24"/>
          <w:szCs w:val="24"/>
          <w:lang w:val="fr-CA"/>
        </w:rPr>
      </w:pPr>
      <w:r>
        <w:rPr>
          <w:rFonts w:cs="Arial"/>
          <w:sz w:val="24"/>
          <w:szCs w:val="24"/>
          <w:lang w:val="fr-CA"/>
        </w:rPr>
        <w:t>Durée de l’épreuve : 2 heures</w:t>
      </w:r>
    </w:p>
    <w:p w14:paraId="5CEEC679" w14:textId="77777777" w:rsidR="003E3161" w:rsidRDefault="003E3161" w:rsidP="003E3161">
      <w:pPr>
        <w:pStyle w:val="Sansinterligne"/>
        <w:numPr>
          <w:ilvl w:val="0"/>
          <w:numId w:val="1"/>
        </w:numPr>
        <w:jc w:val="both"/>
        <w:rPr>
          <w:rFonts w:cs="Arial"/>
          <w:sz w:val="24"/>
          <w:szCs w:val="24"/>
          <w:lang w:val="fr-CA"/>
        </w:rPr>
      </w:pPr>
      <w:r>
        <w:rPr>
          <w:rFonts w:cs="Arial"/>
          <w:sz w:val="24"/>
          <w:szCs w:val="24"/>
          <w:lang w:val="fr-CA"/>
        </w:rPr>
        <w:t>2 exercices :</w:t>
      </w:r>
    </w:p>
    <w:p w14:paraId="4F40F6E8" w14:textId="77777777" w:rsidR="003E3161" w:rsidRDefault="00D63995" w:rsidP="003E3161">
      <w:pPr>
        <w:pStyle w:val="Sansinterligne"/>
        <w:numPr>
          <w:ilvl w:val="1"/>
          <w:numId w:val="1"/>
        </w:numPr>
        <w:jc w:val="both"/>
        <w:rPr>
          <w:rFonts w:cs="Arial"/>
          <w:sz w:val="24"/>
          <w:szCs w:val="24"/>
          <w:lang w:val="fr-CA"/>
        </w:rPr>
      </w:pPr>
      <w:r>
        <w:rPr>
          <w:rFonts w:cs="Arial"/>
          <w:sz w:val="24"/>
          <w:szCs w:val="24"/>
          <w:lang w:val="fr-CA"/>
        </w:rPr>
        <w:lastRenderedPageBreak/>
        <w:t>1</w:t>
      </w:r>
      <w:r w:rsidRPr="00D63995">
        <w:rPr>
          <w:rFonts w:cs="Arial"/>
          <w:sz w:val="24"/>
          <w:szCs w:val="24"/>
          <w:vertAlign w:val="superscript"/>
          <w:lang w:val="fr-CA"/>
        </w:rPr>
        <w:t>ère</w:t>
      </w:r>
      <w:r>
        <w:rPr>
          <w:rFonts w:cs="Arial"/>
          <w:sz w:val="24"/>
          <w:szCs w:val="24"/>
          <w:lang w:val="fr-CA"/>
        </w:rPr>
        <w:t xml:space="preserve"> partie : r</w:t>
      </w:r>
      <w:r w:rsidR="003E3161">
        <w:rPr>
          <w:rFonts w:cs="Arial"/>
          <w:sz w:val="24"/>
          <w:szCs w:val="24"/>
          <w:lang w:val="fr-CA"/>
        </w:rPr>
        <w:t>épondre à question problématisée</w:t>
      </w:r>
    </w:p>
    <w:p w14:paraId="0A4D1227" w14:textId="77777777" w:rsidR="003E3161" w:rsidRDefault="00C617B8" w:rsidP="003E3161">
      <w:pPr>
        <w:pStyle w:val="Sansinterligne"/>
        <w:numPr>
          <w:ilvl w:val="1"/>
          <w:numId w:val="1"/>
        </w:numPr>
        <w:jc w:val="both"/>
        <w:rPr>
          <w:rFonts w:cs="Arial"/>
          <w:sz w:val="24"/>
          <w:szCs w:val="24"/>
          <w:lang w:val="fr-CA"/>
        </w:rPr>
      </w:pPr>
      <w:r>
        <w:rPr>
          <w:rFonts w:cs="Arial"/>
          <w:sz w:val="24"/>
          <w:szCs w:val="24"/>
          <w:lang w:val="fr-CA"/>
        </w:rPr>
        <w:t>2</w:t>
      </w:r>
      <w:r w:rsidRPr="00C617B8">
        <w:rPr>
          <w:rFonts w:cs="Arial"/>
          <w:sz w:val="24"/>
          <w:szCs w:val="24"/>
          <w:vertAlign w:val="superscript"/>
          <w:lang w:val="fr-CA"/>
        </w:rPr>
        <w:t>ème</w:t>
      </w:r>
      <w:r>
        <w:rPr>
          <w:rFonts w:cs="Arial"/>
          <w:sz w:val="24"/>
          <w:szCs w:val="24"/>
          <w:lang w:val="fr-CA"/>
        </w:rPr>
        <w:t xml:space="preserve"> partie : a</w:t>
      </w:r>
      <w:r w:rsidR="00851907">
        <w:rPr>
          <w:rFonts w:cs="Arial"/>
          <w:sz w:val="24"/>
          <w:szCs w:val="24"/>
          <w:lang w:val="fr-CA"/>
        </w:rPr>
        <w:t>nalyse d’un ou de deux document</w:t>
      </w:r>
      <w:r>
        <w:rPr>
          <w:rFonts w:cs="Arial"/>
          <w:sz w:val="24"/>
          <w:szCs w:val="24"/>
          <w:lang w:val="fr-CA"/>
        </w:rPr>
        <w:t>s</w:t>
      </w:r>
      <w:r w:rsidR="00851907">
        <w:rPr>
          <w:rFonts w:cs="Arial"/>
          <w:sz w:val="24"/>
          <w:szCs w:val="24"/>
          <w:lang w:val="fr-CA"/>
        </w:rPr>
        <w:t xml:space="preserve"> / réalisation d’un</w:t>
      </w:r>
      <w:r>
        <w:rPr>
          <w:rFonts w:cs="Arial"/>
          <w:sz w:val="24"/>
          <w:szCs w:val="24"/>
          <w:lang w:val="fr-CA"/>
        </w:rPr>
        <w:t>e production graphique</w:t>
      </w:r>
    </w:p>
    <w:bookmarkEnd w:id="0"/>
    <w:p w14:paraId="49BE1CE9" w14:textId="77777777" w:rsidR="00C617B8" w:rsidRDefault="00C617B8" w:rsidP="00C617B8">
      <w:pPr>
        <w:pStyle w:val="Sansinterligne"/>
        <w:jc w:val="both"/>
        <w:rPr>
          <w:rFonts w:cs="Arial"/>
          <w:b/>
          <w:bCs/>
          <w:sz w:val="24"/>
          <w:szCs w:val="24"/>
          <w:lang w:val="fr-CA"/>
        </w:rPr>
      </w:pPr>
    </w:p>
    <w:p w14:paraId="1D680012" w14:textId="77777777" w:rsidR="00C617B8" w:rsidRPr="00911004" w:rsidRDefault="00C617B8" w:rsidP="00C617B8">
      <w:pPr>
        <w:pStyle w:val="Sansinterligne"/>
        <w:jc w:val="both"/>
        <w:rPr>
          <w:rFonts w:cs="Arial"/>
          <w:b/>
          <w:bCs/>
          <w:sz w:val="24"/>
          <w:szCs w:val="24"/>
          <w:lang w:val="fr-CA"/>
        </w:rPr>
      </w:pPr>
      <w:r w:rsidRPr="00911004">
        <w:rPr>
          <w:rFonts w:cs="Arial"/>
          <w:b/>
          <w:bCs/>
          <w:sz w:val="24"/>
          <w:szCs w:val="24"/>
          <w:lang w:val="fr-CA"/>
        </w:rPr>
        <w:t>Évaluation :</w:t>
      </w:r>
    </w:p>
    <w:p w14:paraId="39D77BD2" w14:textId="77777777" w:rsidR="00C617B8" w:rsidRPr="00911004" w:rsidRDefault="00C617B8" w:rsidP="00C617B8">
      <w:pPr>
        <w:pStyle w:val="Sansinterligne"/>
        <w:numPr>
          <w:ilvl w:val="0"/>
          <w:numId w:val="1"/>
        </w:numPr>
        <w:jc w:val="both"/>
        <w:rPr>
          <w:rFonts w:cs="Arial"/>
          <w:sz w:val="24"/>
          <w:szCs w:val="24"/>
          <w:lang w:val="fr-CA"/>
        </w:rPr>
      </w:pPr>
      <w:r w:rsidRPr="00911004">
        <w:rPr>
          <w:rFonts w:cs="Arial"/>
          <w:sz w:val="24"/>
          <w:szCs w:val="24"/>
          <w:lang w:val="fr-CA"/>
        </w:rPr>
        <w:t xml:space="preserve">Travaux </w:t>
      </w:r>
      <w:r>
        <w:rPr>
          <w:rFonts w:cs="Arial"/>
          <w:sz w:val="24"/>
          <w:szCs w:val="24"/>
          <w:lang w:val="fr-CA"/>
        </w:rPr>
        <w:t>à la maison</w:t>
      </w:r>
      <w:r w:rsidRPr="00911004">
        <w:rPr>
          <w:rFonts w:cs="Arial"/>
          <w:sz w:val="24"/>
          <w:szCs w:val="24"/>
          <w:lang w:val="fr-CA"/>
        </w:rPr>
        <w:t xml:space="preserve"> et projets </w:t>
      </w:r>
      <w:r>
        <w:rPr>
          <w:rFonts w:cs="Arial"/>
          <w:sz w:val="24"/>
          <w:szCs w:val="24"/>
          <w:lang w:val="fr-CA"/>
        </w:rPr>
        <w:t>(coef. 1)</w:t>
      </w:r>
    </w:p>
    <w:p w14:paraId="1AB5F37E" w14:textId="77777777" w:rsidR="00C617B8" w:rsidRDefault="00C617B8" w:rsidP="00C617B8">
      <w:pPr>
        <w:pStyle w:val="Sansinterligne"/>
        <w:numPr>
          <w:ilvl w:val="0"/>
          <w:numId w:val="1"/>
        </w:numPr>
        <w:jc w:val="both"/>
        <w:rPr>
          <w:rFonts w:cs="Arial"/>
          <w:sz w:val="24"/>
          <w:szCs w:val="24"/>
          <w:lang w:val="fr-CA"/>
        </w:rPr>
      </w:pPr>
      <w:r w:rsidRPr="00911004">
        <w:rPr>
          <w:rFonts w:cs="Arial"/>
          <w:sz w:val="24"/>
          <w:szCs w:val="24"/>
          <w:lang w:val="fr-CA"/>
        </w:rPr>
        <w:t xml:space="preserve">Évaluations en classe </w:t>
      </w:r>
      <w:r>
        <w:rPr>
          <w:rFonts w:cs="Arial"/>
          <w:sz w:val="24"/>
          <w:szCs w:val="24"/>
          <w:lang w:val="fr-CA"/>
        </w:rPr>
        <w:t>(coef. 2)</w:t>
      </w:r>
    </w:p>
    <w:p w14:paraId="442084AF" w14:textId="77777777" w:rsidR="00C617B8" w:rsidRDefault="00C617B8" w:rsidP="00DB3EDB">
      <w:pPr>
        <w:pStyle w:val="Sansinterligne"/>
        <w:jc w:val="both"/>
        <w:rPr>
          <w:rFonts w:cs="Arial"/>
          <w:b/>
          <w:bCs/>
          <w:sz w:val="24"/>
          <w:szCs w:val="24"/>
          <w:lang w:val="fr-CA"/>
        </w:rPr>
      </w:pPr>
      <w:bookmarkStart w:id="1" w:name="_Hlk11916633"/>
    </w:p>
    <w:p w14:paraId="1BC4A2B6" w14:textId="77777777" w:rsidR="002261A7" w:rsidRPr="002261A7" w:rsidRDefault="002261A7" w:rsidP="002261A7">
      <w:pPr>
        <w:pStyle w:val="Sansinterligne"/>
        <w:jc w:val="both"/>
        <w:rPr>
          <w:rFonts w:cs="Arial"/>
          <w:b/>
          <w:bCs/>
          <w:sz w:val="24"/>
          <w:szCs w:val="24"/>
          <w:lang w:val="fr-CA"/>
        </w:rPr>
      </w:pPr>
      <w:bookmarkStart w:id="2" w:name="_Hlk11934965"/>
      <w:bookmarkEnd w:id="1"/>
      <w:r w:rsidRPr="002261A7">
        <w:rPr>
          <w:rFonts w:cs="Arial"/>
          <w:b/>
          <w:bCs/>
          <w:sz w:val="24"/>
          <w:szCs w:val="24"/>
          <w:lang w:val="fr-CA"/>
        </w:rPr>
        <w:t>Attentes de base :</w:t>
      </w:r>
    </w:p>
    <w:p w14:paraId="61A2D491" w14:textId="77777777" w:rsidR="002261A7" w:rsidRPr="002261A7" w:rsidRDefault="002261A7" w:rsidP="002261A7">
      <w:pPr>
        <w:pStyle w:val="Sansinterligne"/>
        <w:numPr>
          <w:ilvl w:val="0"/>
          <w:numId w:val="1"/>
        </w:numPr>
        <w:jc w:val="both"/>
        <w:rPr>
          <w:rFonts w:cs="Arial"/>
          <w:sz w:val="24"/>
          <w:szCs w:val="24"/>
          <w:lang w:val="fr-CA"/>
        </w:rPr>
      </w:pPr>
      <w:r w:rsidRPr="002261A7">
        <w:rPr>
          <w:rFonts w:cs="Arial"/>
          <w:sz w:val="24"/>
          <w:szCs w:val="24"/>
          <w:lang w:val="fr-CA"/>
        </w:rPr>
        <w:t>Relecture quotidienne de la leçon et apprentissage des mots nouveaux</w:t>
      </w:r>
    </w:p>
    <w:p w14:paraId="3EC19E36" w14:textId="77777777" w:rsidR="002261A7" w:rsidRPr="002261A7" w:rsidRDefault="002261A7" w:rsidP="002261A7">
      <w:pPr>
        <w:pStyle w:val="Sansinterligne"/>
        <w:numPr>
          <w:ilvl w:val="0"/>
          <w:numId w:val="1"/>
        </w:numPr>
        <w:jc w:val="both"/>
        <w:rPr>
          <w:rFonts w:cs="Arial"/>
          <w:sz w:val="24"/>
          <w:szCs w:val="24"/>
          <w:lang w:val="fr-CA"/>
        </w:rPr>
      </w:pPr>
      <w:r w:rsidRPr="002261A7">
        <w:rPr>
          <w:rFonts w:cs="Arial"/>
          <w:sz w:val="24"/>
          <w:szCs w:val="24"/>
          <w:lang w:val="fr-CA"/>
        </w:rPr>
        <w:t>Les travaux seront rendus soit sous format papier soit via Google Classroom.</w:t>
      </w:r>
    </w:p>
    <w:p w14:paraId="24DF47CC" w14:textId="77777777" w:rsidR="002261A7" w:rsidRPr="002261A7" w:rsidRDefault="002261A7" w:rsidP="002261A7">
      <w:pPr>
        <w:pStyle w:val="Sansinterligne"/>
        <w:numPr>
          <w:ilvl w:val="0"/>
          <w:numId w:val="1"/>
        </w:numPr>
        <w:jc w:val="both"/>
        <w:rPr>
          <w:rFonts w:cs="Arial"/>
          <w:sz w:val="24"/>
          <w:szCs w:val="24"/>
          <w:lang w:val="fr-CA"/>
        </w:rPr>
      </w:pPr>
      <w:r w:rsidRPr="002261A7">
        <w:rPr>
          <w:rFonts w:cs="Arial"/>
          <w:sz w:val="24"/>
          <w:szCs w:val="24"/>
          <w:lang w:val="fr-CA"/>
        </w:rPr>
        <w:t xml:space="preserve">Tous les travaux doivent être remis à temps </w:t>
      </w:r>
      <w:r w:rsidRPr="002261A7">
        <w:rPr>
          <w:rFonts w:cs="Arial"/>
          <w:b/>
          <w:bCs/>
          <w:sz w:val="24"/>
          <w:szCs w:val="24"/>
          <w:u w:val="single"/>
          <w:lang w:val="fr-CA"/>
        </w:rPr>
        <w:t>(5% de moins par jour de retard, soit 1 point / 20 par exemple</w:t>
      </w:r>
      <w:r w:rsidRPr="002261A7">
        <w:rPr>
          <w:rFonts w:cs="Arial"/>
          <w:sz w:val="24"/>
          <w:szCs w:val="24"/>
          <w:lang w:val="fr-CA"/>
        </w:rPr>
        <w:t xml:space="preserve">). Les problèmes d’impression ne sont pas acceptés comme excuse : il est de toute manière préférable de donner une </w:t>
      </w:r>
      <w:r w:rsidRPr="002261A7">
        <w:rPr>
          <w:rFonts w:cs="Arial"/>
          <w:b/>
          <w:bCs/>
          <w:sz w:val="24"/>
          <w:szCs w:val="24"/>
          <w:u w:val="single"/>
          <w:lang w:val="fr-CA"/>
        </w:rPr>
        <w:t>version manuscrite</w:t>
      </w:r>
      <w:r w:rsidRPr="002261A7">
        <w:rPr>
          <w:rFonts w:cs="Arial"/>
          <w:sz w:val="24"/>
          <w:szCs w:val="24"/>
          <w:lang w:val="fr-CA"/>
        </w:rPr>
        <w:t xml:space="preserve"> du travail.</w:t>
      </w:r>
    </w:p>
    <w:p w14:paraId="24D23035" w14:textId="77777777" w:rsidR="002261A7" w:rsidRPr="002261A7" w:rsidRDefault="002261A7" w:rsidP="002261A7">
      <w:pPr>
        <w:pStyle w:val="Sansinterligne"/>
        <w:numPr>
          <w:ilvl w:val="0"/>
          <w:numId w:val="1"/>
        </w:numPr>
        <w:jc w:val="both"/>
        <w:rPr>
          <w:rFonts w:cs="Arial"/>
          <w:sz w:val="24"/>
          <w:szCs w:val="24"/>
          <w:lang w:val="fr-CA"/>
        </w:rPr>
      </w:pPr>
      <w:r w:rsidRPr="002261A7">
        <w:rPr>
          <w:rFonts w:cs="Arial"/>
          <w:sz w:val="24"/>
          <w:szCs w:val="24"/>
          <w:lang w:val="fr-CA"/>
        </w:rPr>
        <w:t xml:space="preserve">En cas d’absence, tout test manqué doit être rattrapé le jour de son retour en classe. </w:t>
      </w:r>
    </w:p>
    <w:p w14:paraId="2E902597" w14:textId="77777777" w:rsidR="002261A7" w:rsidRPr="002261A7" w:rsidRDefault="002261A7" w:rsidP="002261A7">
      <w:pPr>
        <w:pStyle w:val="Sansinterligne"/>
        <w:numPr>
          <w:ilvl w:val="0"/>
          <w:numId w:val="1"/>
        </w:numPr>
        <w:jc w:val="both"/>
        <w:rPr>
          <w:rFonts w:cs="Arial"/>
          <w:sz w:val="24"/>
          <w:szCs w:val="24"/>
          <w:lang w:val="fr-CA"/>
        </w:rPr>
      </w:pPr>
      <w:r w:rsidRPr="002261A7">
        <w:rPr>
          <w:rFonts w:cs="Arial"/>
          <w:sz w:val="24"/>
          <w:szCs w:val="24"/>
          <w:lang w:val="fr-CA"/>
        </w:rPr>
        <w:t xml:space="preserve">Pour rattraper son cours et travailler, n’oublie pas de consulter la leçon sur le site suivant : </w:t>
      </w:r>
      <w:r w:rsidRPr="002261A7">
        <w:rPr>
          <w:rFonts w:cs="Arial"/>
          <w:b/>
          <w:sz w:val="24"/>
          <w:szCs w:val="24"/>
          <w:u w:val="single"/>
          <w:lang w:val="fr-CA"/>
        </w:rPr>
        <w:t>geoffreygrill.weebly.com et Google Classroom</w:t>
      </w:r>
    </w:p>
    <w:p w14:paraId="6AFEDE81" w14:textId="77777777" w:rsidR="002261A7" w:rsidRPr="002261A7" w:rsidRDefault="002261A7" w:rsidP="002261A7">
      <w:pPr>
        <w:pStyle w:val="Sansinterligne"/>
        <w:numPr>
          <w:ilvl w:val="0"/>
          <w:numId w:val="1"/>
        </w:numPr>
        <w:jc w:val="both"/>
        <w:rPr>
          <w:rFonts w:cs="Arial"/>
          <w:sz w:val="24"/>
          <w:szCs w:val="24"/>
          <w:lang w:val="fr-CA"/>
        </w:rPr>
      </w:pPr>
      <w:r w:rsidRPr="002261A7">
        <w:rPr>
          <w:rFonts w:cs="Arial"/>
          <w:sz w:val="24"/>
          <w:szCs w:val="24"/>
          <w:u w:val="single"/>
          <w:lang w:val="fr-CA"/>
        </w:rPr>
        <w:t>Aide supplémentaire</w:t>
      </w:r>
      <w:r w:rsidRPr="002261A7">
        <w:rPr>
          <w:rFonts w:cs="Arial"/>
          <w:sz w:val="24"/>
          <w:szCs w:val="24"/>
          <w:lang w:val="fr-CA"/>
        </w:rPr>
        <w:t xml:space="preserve"> disponible sur demande pendant la pause de midi.</w:t>
      </w:r>
    </w:p>
    <w:bookmarkEnd w:id="2"/>
    <w:p w14:paraId="77D68527" w14:textId="77777777" w:rsidR="00614432" w:rsidRPr="00DB3EDB" w:rsidRDefault="00614432" w:rsidP="00614432">
      <w:pPr>
        <w:pStyle w:val="Sansinterligne"/>
        <w:ind w:left="360"/>
        <w:jc w:val="both"/>
        <w:rPr>
          <w:rFonts w:cs="Arial"/>
          <w:sz w:val="24"/>
          <w:szCs w:val="24"/>
          <w:lang w:val="fr-CA"/>
        </w:rPr>
      </w:pPr>
    </w:p>
    <w:p w14:paraId="7BBF1D74" w14:textId="77777777" w:rsidR="004D09E4" w:rsidRPr="00911004" w:rsidRDefault="004D09E4" w:rsidP="004D09E4">
      <w:pPr>
        <w:pStyle w:val="Sansinterligne"/>
        <w:jc w:val="both"/>
        <w:rPr>
          <w:rFonts w:cs="Arial"/>
          <w:sz w:val="24"/>
          <w:szCs w:val="24"/>
          <w:lang w:val="fr-CA"/>
        </w:rPr>
      </w:pPr>
      <w:r w:rsidRPr="00911004">
        <w:rPr>
          <w:rFonts w:cs="Arial"/>
          <w:sz w:val="24"/>
          <w:szCs w:val="24"/>
          <w:lang w:val="fr-CA"/>
        </w:rPr>
        <w:tab/>
      </w:r>
    </w:p>
    <w:p w14:paraId="6DD9E7BE" w14:textId="77777777" w:rsidR="008D75D9" w:rsidRPr="00911004" w:rsidRDefault="008D75D9" w:rsidP="004D09E4">
      <w:pPr>
        <w:pStyle w:val="Sansinterligne"/>
        <w:jc w:val="both"/>
        <w:rPr>
          <w:b/>
          <w:sz w:val="24"/>
          <w:szCs w:val="24"/>
          <w:lang w:val="fr-CA"/>
        </w:rPr>
      </w:pPr>
    </w:p>
    <w:p w14:paraId="5B9C66EC" w14:textId="77777777" w:rsidR="004D09E4" w:rsidRPr="00B93386" w:rsidRDefault="00EC3857" w:rsidP="004D09E4">
      <w:pPr>
        <w:pStyle w:val="Sansinterligne"/>
        <w:jc w:val="both"/>
        <w:rPr>
          <w:bCs/>
          <w:sz w:val="24"/>
          <w:szCs w:val="24"/>
          <w:lang w:val="fr-CA"/>
        </w:rPr>
      </w:pPr>
      <w:r w:rsidRPr="00EC3857">
        <w:rPr>
          <w:bCs/>
          <w:sz w:val="24"/>
          <w:szCs w:val="24"/>
          <w:lang w:val="fr-CA"/>
        </w:rPr>
        <w:t>Nous travaillerons</w:t>
      </w:r>
      <w:r w:rsidRPr="00EC3857">
        <w:rPr>
          <w:b/>
          <w:sz w:val="24"/>
          <w:szCs w:val="24"/>
          <w:lang w:val="fr-CA"/>
        </w:rPr>
        <w:t xml:space="preserve"> </w:t>
      </w:r>
      <w:r>
        <w:rPr>
          <w:b/>
          <w:sz w:val="24"/>
          <w:szCs w:val="24"/>
          <w:u w:val="single"/>
          <w:lang w:val="fr-CA"/>
        </w:rPr>
        <w:t>u</w:t>
      </w:r>
      <w:r w:rsidR="00B93386" w:rsidRPr="00B93386">
        <w:rPr>
          <w:b/>
          <w:sz w:val="24"/>
          <w:szCs w:val="24"/>
          <w:u w:val="single"/>
          <w:lang w:val="fr-CA"/>
        </w:rPr>
        <w:t>ne moitié</w:t>
      </w:r>
      <w:r w:rsidR="00B93386">
        <w:rPr>
          <w:b/>
          <w:sz w:val="24"/>
          <w:szCs w:val="24"/>
          <w:lang w:val="fr-CA"/>
        </w:rPr>
        <w:t xml:space="preserve"> </w:t>
      </w:r>
      <w:r w:rsidR="00B93386" w:rsidRPr="00EC3857">
        <w:rPr>
          <w:bCs/>
          <w:sz w:val="24"/>
          <w:szCs w:val="24"/>
          <w:lang w:val="fr-CA"/>
        </w:rPr>
        <w:t>des t</w:t>
      </w:r>
      <w:r w:rsidR="008D75D9" w:rsidRPr="00EC3857">
        <w:rPr>
          <w:bCs/>
          <w:sz w:val="24"/>
          <w:szCs w:val="24"/>
          <w:lang w:val="fr-CA"/>
        </w:rPr>
        <w:t xml:space="preserve">hèmes </w:t>
      </w:r>
      <w:r w:rsidR="00B93386" w:rsidRPr="00EC3857">
        <w:rPr>
          <w:bCs/>
          <w:sz w:val="24"/>
          <w:szCs w:val="24"/>
          <w:lang w:val="fr-CA"/>
        </w:rPr>
        <w:t>d</w:t>
      </w:r>
      <w:r w:rsidR="008D75D9" w:rsidRPr="00EC3857">
        <w:rPr>
          <w:bCs/>
          <w:sz w:val="24"/>
          <w:szCs w:val="24"/>
          <w:lang w:val="fr-CA"/>
        </w:rPr>
        <w:t>u programme</w:t>
      </w:r>
      <w:r w:rsidR="00B93386" w:rsidRPr="00EC3857">
        <w:rPr>
          <w:bCs/>
          <w:sz w:val="24"/>
          <w:szCs w:val="24"/>
          <w:lang w:val="fr-CA"/>
        </w:rPr>
        <w:t xml:space="preserve"> de 2</w:t>
      </w:r>
      <w:r w:rsidR="00B93386" w:rsidRPr="00EC3857">
        <w:rPr>
          <w:bCs/>
          <w:sz w:val="24"/>
          <w:szCs w:val="24"/>
          <w:vertAlign w:val="superscript"/>
          <w:lang w:val="fr-CA"/>
        </w:rPr>
        <w:t>nde</w:t>
      </w:r>
      <w:r w:rsidR="00B93386" w:rsidRPr="00EC3857">
        <w:rPr>
          <w:bCs/>
          <w:sz w:val="24"/>
          <w:szCs w:val="24"/>
          <w:lang w:val="fr-CA"/>
        </w:rPr>
        <w:t xml:space="preserve"> </w:t>
      </w:r>
      <w:r w:rsidR="008D75D9" w:rsidRPr="00EC3857">
        <w:rPr>
          <w:bCs/>
          <w:sz w:val="24"/>
          <w:szCs w:val="24"/>
          <w:lang w:val="fr-CA"/>
        </w:rPr>
        <w:t xml:space="preserve">de </w:t>
      </w:r>
      <w:r w:rsidR="00B93386" w:rsidRPr="00EC3857">
        <w:rPr>
          <w:bCs/>
          <w:sz w:val="24"/>
          <w:szCs w:val="24"/>
          <w:lang w:val="fr-CA"/>
        </w:rPr>
        <w:t>cette année</w:t>
      </w:r>
      <w:r w:rsidR="00B93386">
        <w:rPr>
          <w:b/>
          <w:sz w:val="24"/>
          <w:szCs w:val="24"/>
          <w:lang w:val="fr-CA"/>
        </w:rPr>
        <w:t xml:space="preserve"> </w:t>
      </w:r>
      <w:r w:rsidR="00B93386" w:rsidRPr="00B93386">
        <w:rPr>
          <w:bCs/>
          <w:sz w:val="24"/>
          <w:szCs w:val="24"/>
          <w:lang w:val="fr-CA"/>
        </w:rPr>
        <w:t xml:space="preserve">(les autres thèmes seront étudiés dans la classe de Mme </w:t>
      </w:r>
      <w:proofErr w:type="spellStart"/>
      <w:r w:rsidR="00B93386" w:rsidRPr="00B93386">
        <w:rPr>
          <w:bCs/>
          <w:sz w:val="24"/>
          <w:szCs w:val="24"/>
          <w:lang w:val="fr-CA"/>
        </w:rPr>
        <w:t>Cappe</w:t>
      </w:r>
      <w:proofErr w:type="spellEnd"/>
      <w:r w:rsidR="00B93386" w:rsidRPr="00B93386">
        <w:rPr>
          <w:bCs/>
          <w:sz w:val="24"/>
          <w:szCs w:val="24"/>
          <w:lang w:val="fr-CA"/>
        </w:rPr>
        <w:t>)</w:t>
      </w:r>
      <w:r w:rsidR="004D09E4" w:rsidRPr="00B93386">
        <w:rPr>
          <w:bCs/>
          <w:sz w:val="24"/>
          <w:szCs w:val="24"/>
          <w:lang w:val="fr-CA"/>
        </w:rPr>
        <w:t> :</w:t>
      </w:r>
    </w:p>
    <w:p w14:paraId="1A25522A" w14:textId="77777777" w:rsidR="004D09E4" w:rsidRDefault="004D09E4">
      <w:pPr>
        <w:rPr>
          <w:sz w:val="24"/>
          <w:szCs w:val="24"/>
          <w:lang w:val="fr-CA"/>
        </w:rPr>
      </w:pPr>
    </w:p>
    <w:tbl>
      <w:tblPr>
        <w:tblStyle w:val="Grilledutableau"/>
        <w:tblW w:w="0" w:type="auto"/>
        <w:tblLook w:val="04A0" w:firstRow="1" w:lastRow="0" w:firstColumn="1" w:lastColumn="0" w:noHBand="0" w:noVBand="1"/>
      </w:tblPr>
      <w:tblGrid>
        <w:gridCol w:w="5495"/>
        <w:gridCol w:w="5245"/>
      </w:tblGrid>
      <w:tr w:rsidR="00444676" w14:paraId="5D801189" w14:textId="77777777" w:rsidTr="00444676">
        <w:tc>
          <w:tcPr>
            <w:tcW w:w="5495" w:type="dxa"/>
          </w:tcPr>
          <w:p w14:paraId="24CDD459" w14:textId="77777777" w:rsidR="00444676" w:rsidRPr="00444676" w:rsidRDefault="00444676" w:rsidP="00444676">
            <w:pPr>
              <w:jc w:val="center"/>
              <w:rPr>
                <w:b/>
                <w:bCs/>
                <w:sz w:val="24"/>
                <w:szCs w:val="24"/>
                <w:lang w:val="fr-CA"/>
              </w:rPr>
            </w:pPr>
            <w:r w:rsidRPr="00444676">
              <w:rPr>
                <w:b/>
                <w:bCs/>
                <w:sz w:val="24"/>
                <w:szCs w:val="24"/>
                <w:lang w:val="fr-CA"/>
              </w:rPr>
              <w:t>Histoire</w:t>
            </w:r>
          </w:p>
        </w:tc>
        <w:tc>
          <w:tcPr>
            <w:tcW w:w="5245" w:type="dxa"/>
          </w:tcPr>
          <w:p w14:paraId="075831ED" w14:textId="77777777" w:rsidR="00444676" w:rsidRPr="00444676" w:rsidRDefault="00444676" w:rsidP="00444676">
            <w:pPr>
              <w:jc w:val="center"/>
              <w:rPr>
                <w:b/>
                <w:bCs/>
                <w:sz w:val="24"/>
                <w:szCs w:val="24"/>
                <w:lang w:val="fr-CA"/>
              </w:rPr>
            </w:pPr>
            <w:r w:rsidRPr="00444676">
              <w:rPr>
                <w:b/>
                <w:bCs/>
                <w:sz w:val="24"/>
                <w:szCs w:val="24"/>
                <w:lang w:val="fr-CA"/>
              </w:rPr>
              <w:t>Géographie</w:t>
            </w:r>
          </w:p>
        </w:tc>
      </w:tr>
      <w:tr w:rsidR="00444676" w:rsidRPr="002261A7" w14:paraId="07D088A1" w14:textId="77777777" w:rsidTr="00444676">
        <w:tc>
          <w:tcPr>
            <w:tcW w:w="5495" w:type="dxa"/>
          </w:tcPr>
          <w:p w14:paraId="152D96B4" w14:textId="77777777" w:rsidR="00444676" w:rsidRPr="00444676" w:rsidRDefault="00444676">
            <w:pPr>
              <w:rPr>
                <w:b/>
                <w:bCs/>
                <w:sz w:val="24"/>
                <w:szCs w:val="24"/>
                <w:lang w:val="fr-CA"/>
              </w:rPr>
            </w:pPr>
            <w:r w:rsidRPr="00444676">
              <w:rPr>
                <w:b/>
                <w:bCs/>
                <w:sz w:val="24"/>
                <w:szCs w:val="24"/>
                <w:lang w:val="fr-CA"/>
              </w:rPr>
              <w:t>Introduction : la périodisation</w:t>
            </w:r>
          </w:p>
          <w:p w14:paraId="10FB3A61" w14:textId="77777777" w:rsidR="00444676" w:rsidRDefault="00444676">
            <w:pPr>
              <w:rPr>
                <w:sz w:val="24"/>
                <w:szCs w:val="24"/>
                <w:lang w:val="fr-CA"/>
              </w:rPr>
            </w:pPr>
          </w:p>
          <w:p w14:paraId="10FB5D8E" w14:textId="77777777" w:rsidR="00444676" w:rsidRDefault="00444676">
            <w:pPr>
              <w:rPr>
                <w:b/>
                <w:bCs/>
                <w:sz w:val="24"/>
                <w:szCs w:val="24"/>
                <w:lang w:val="fr-CA"/>
              </w:rPr>
            </w:pPr>
            <w:r w:rsidRPr="00444676">
              <w:rPr>
                <w:b/>
                <w:bCs/>
                <w:sz w:val="24"/>
                <w:szCs w:val="24"/>
                <w:lang w:val="fr-CA"/>
              </w:rPr>
              <w:t>Thème 1 : Le monde méditerranéen : empreintes de l’Antiquité et du Moyen Age</w:t>
            </w:r>
          </w:p>
          <w:p w14:paraId="1640BA8C" w14:textId="77777777" w:rsidR="00B93386" w:rsidRPr="00444676" w:rsidRDefault="00B93386">
            <w:pPr>
              <w:rPr>
                <w:b/>
                <w:bCs/>
                <w:sz w:val="24"/>
                <w:szCs w:val="24"/>
                <w:lang w:val="fr-CA"/>
              </w:rPr>
            </w:pPr>
          </w:p>
          <w:p w14:paraId="4C415BE9" w14:textId="77777777" w:rsidR="00444676" w:rsidRDefault="00444676">
            <w:pPr>
              <w:rPr>
                <w:sz w:val="24"/>
                <w:szCs w:val="24"/>
                <w:lang w:val="fr-CA"/>
              </w:rPr>
            </w:pPr>
            <w:r w:rsidRPr="00B93386">
              <w:rPr>
                <w:sz w:val="24"/>
                <w:szCs w:val="24"/>
                <w:u w:val="single"/>
                <w:lang w:val="fr-CA"/>
              </w:rPr>
              <w:t>Chapitre 1</w:t>
            </w:r>
            <w:r>
              <w:rPr>
                <w:sz w:val="24"/>
                <w:szCs w:val="24"/>
                <w:lang w:val="fr-CA"/>
              </w:rPr>
              <w:t> : La Méditerranée antique : les empreintes grecques et romaines</w:t>
            </w:r>
          </w:p>
          <w:p w14:paraId="026FC554" w14:textId="77777777" w:rsidR="00444676" w:rsidRDefault="00444676">
            <w:pPr>
              <w:rPr>
                <w:sz w:val="24"/>
                <w:szCs w:val="24"/>
                <w:lang w:val="fr-CA"/>
              </w:rPr>
            </w:pPr>
            <w:r w:rsidRPr="00B93386">
              <w:rPr>
                <w:sz w:val="24"/>
                <w:szCs w:val="24"/>
                <w:u w:val="single"/>
                <w:lang w:val="fr-CA"/>
              </w:rPr>
              <w:t>Chapitre 2</w:t>
            </w:r>
            <w:r>
              <w:rPr>
                <w:sz w:val="24"/>
                <w:szCs w:val="24"/>
                <w:lang w:val="fr-CA"/>
              </w:rPr>
              <w:t> : La Méditerranée médiévale : espace d’échanges et de conflits à la croisée de trois civilisations</w:t>
            </w:r>
          </w:p>
          <w:p w14:paraId="14F1C62A" w14:textId="77777777" w:rsidR="00444676" w:rsidRDefault="00444676">
            <w:pPr>
              <w:rPr>
                <w:sz w:val="24"/>
                <w:szCs w:val="24"/>
                <w:lang w:val="fr-CA"/>
              </w:rPr>
            </w:pPr>
          </w:p>
          <w:p w14:paraId="1A4BF7E7" w14:textId="77777777" w:rsidR="00444676" w:rsidRDefault="00444676">
            <w:pPr>
              <w:rPr>
                <w:b/>
                <w:bCs/>
                <w:sz w:val="24"/>
                <w:szCs w:val="24"/>
                <w:lang w:val="fr-CA"/>
              </w:rPr>
            </w:pPr>
            <w:r w:rsidRPr="00444676">
              <w:rPr>
                <w:b/>
                <w:bCs/>
                <w:sz w:val="24"/>
                <w:szCs w:val="24"/>
                <w:lang w:val="fr-CA"/>
              </w:rPr>
              <w:t>Thème 4 : Dynamiques et ruptures dans les sociétés des XVIIe et XVIIIe siècles</w:t>
            </w:r>
          </w:p>
          <w:p w14:paraId="6F721DB3" w14:textId="77777777" w:rsidR="00B93386" w:rsidRPr="00444676" w:rsidRDefault="00B93386">
            <w:pPr>
              <w:rPr>
                <w:b/>
                <w:bCs/>
                <w:sz w:val="24"/>
                <w:szCs w:val="24"/>
                <w:lang w:val="fr-CA"/>
              </w:rPr>
            </w:pPr>
          </w:p>
          <w:p w14:paraId="07EA527E" w14:textId="77777777" w:rsidR="00444676" w:rsidRDefault="00444676">
            <w:pPr>
              <w:rPr>
                <w:sz w:val="24"/>
                <w:szCs w:val="24"/>
                <w:lang w:val="fr-CA"/>
              </w:rPr>
            </w:pPr>
            <w:r w:rsidRPr="00B93386">
              <w:rPr>
                <w:sz w:val="24"/>
                <w:szCs w:val="24"/>
                <w:u w:val="single"/>
                <w:lang w:val="fr-CA"/>
              </w:rPr>
              <w:t>Chapitre 7</w:t>
            </w:r>
            <w:r>
              <w:rPr>
                <w:sz w:val="24"/>
                <w:szCs w:val="24"/>
                <w:lang w:val="fr-CA"/>
              </w:rPr>
              <w:t> : Les Lumières et le développement des sciences</w:t>
            </w:r>
          </w:p>
          <w:p w14:paraId="436B65FE" w14:textId="77777777" w:rsidR="00444676" w:rsidRDefault="00444676">
            <w:pPr>
              <w:rPr>
                <w:sz w:val="24"/>
                <w:szCs w:val="24"/>
                <w:lang w:val="fr-CA"/>
              </w:rPr>
            </w:pPr>
            <w:r w:rsidRPr="00B93386">
              <w:rPr>
                <w:sz w:val="24"/>
                <w:szCs w:val="24"/>
                <w:u w:val="single"/>
                <w:lang w:val="fr-CA"/>
              </w:rPr>
              <w:t>Chapitre 8</w:t>
            </w:r>
            <w:r>
              <w:rPr>
                <w:sz w:val="24"/>
                <w:szCs w:val="24"/>
                <w:lang w:val="fr-CA"/>
              </w:rPr>
              <w:t> : Tensions, mutations et crispations de la société d’ordres</w:t>
            </w:r>
          </w:p>
          <w:p w14:paraId="0A34A049" w14:textId="77777777" w:rsidR="00B93386" w:rsidRDefault="00B93386" w:rsidP="00B93386">
            <w:pPr>
              <w:rPr>
                <w:sz w:val="24"/>
                <w:szCs w:val="24"/>
                <w:lang w:val="fr-CA"/>
              </w:rPr>
            </w:pPr>
          </w:p>
          <w:p w14:paraId="1FF5D049" w14:textId="77777777" w:rsidR="00B93386" w:rsidRPr="00B93386" w:rsidRDefault="00B93386" w:rsidP="00B93386">
            <w:pPr>
              <w:rPr>
                <w:sz w:val="24"/>
                <w:szCs w:val="24"/>
                <w:lang w:val="fr-CA"/>
              </w:rPr>
            </w:pPr>
          </w:p>
        </w:tc>
        <w:tc>
          <w:tcPr>
            <w:tcW w:w="5245" w:type="dxa"/>
          </w:tcPr>
          <w:p w14:paraId="34444A1A" w14:textId="77777777" w:rsidR="00444676" w:rsidRDefault="00B93386">
            <w:pPr>
              <w:rPr>
                <w:b/>
                <w:bCs/>
                <w:sz w:val="24"/>
                <w:szCs w:val="24"/>
                <w:lang w:val="fr-CA"/>
              </w:rPr>
            </w:pPr>
            <w:r w:rsidRPr="00B93386">
              <w:rPr>
                <w:b/>
                <w:bCs/>
                <w:sz w:val="24"/>
                <w:szCs w:val="24"/>
                <w:lang w:val="fr-CA"/>
              </w:rPr>
              <w:t>Thème 2 : Territoires, populations et développement : quels défis ?</w:t>
            </w:r>
          </w:p>
          <w:p w14:paraId="3ADB8928" w14:textId="77777777" w:rsidR="00B93386" w:rsidRPr="00B93386" w:rsidRDefault="00B93386">
            <w:pPr>
              <w:rPr>
                <w:b/>
                <w:bCs/>
                <w:sz w:val="24"/>
                <w:szCs w:val="24"/>
                <w:lang w:val="fr-CA"/>
              </w:rPr>
            </w:pPr>
          </w:p>
          <w:p w14:paraId="1329A8D6" w14:textId="77777777" w:rsidR="00B93386" w:rsidRPr="00B93386" w:rsidRDefault="00B93386">
            <w:pPr>
              <w:rPr>
                <w:sz w:val="24"/>
                <w:szCs w:val="24"/>
                <w:u w:val="single"/>
                <w:lang w:val="fr-CA"/>
              </w:rPr>
            </w:pPr>
            <w:r w:rsidRPr="00B93386">
              <w:rPr>
                <w:sz w:val="24"/>
                <w:szCs w:val="24"/>
                <w:u w:val="single"/>
                <w:lang w:val="fr-CA"/>
              </w:rPr>
              <w:t xml:space="preserve">Questions : </w:t>
            </w:r>
          </w:p>
          <w:p w14:paraId="403EE366" w14:textId="77777777" w:rsidR="00B93386" w:rsidRDefault="00B93386" w:rsidP="00B93386">
            <w:pPr>
              <w:pStyle w:val="Paragraphedeliste"/>
              <w:numPr>
                <w:ilvl w:val="0"/>
                <w:numId w:val="1"/>
              </w:numPr>
              <w:rPr>
                <w:sz w:val="24"/>
                <w:szCs w:val="24"/>
                <w:lang w:val="fr-CA"/>
              </w:rPr>
            </w:pPr>
            <w:r>
              <w:rPr>
                <w:sz w:val="24"/>
                <w:szCs w:val="24"/>
                <w:lang w:val="fr-CA"/>
              </w:rPr>
              <w:t>Des trajectoires démographiques différenciées : les défis du nombre et du vieillissement</w:t>
            </w:r>
          </w:p>
          <w:p w14:paraId="47A688BC" w14:textId="77777777" w:rsidR="00B93386" w:rsidRDefault="00B93386" w:rsidP="00B93386">
            <w:pPr>
              <w:pStyle w:val="Paragraphedeliste"/>
              <w:numPr>
                <w:ilvl w:val="0"/>
                <w:numId w:val="1"/>
              </w:numPr>
              <w:rPr>
                <w:sz w:val="24"/>
                <w:szCs w:val="24"/>
                <w:lang w:val="fr-CA"/>
              </w:rPr>
            </w:pPr>
            <w:r>
              <w:rPr>
                <w:sz w:val="24"/>
                <w:szCs w:val="24"/>
                <w:lang w:val="fr-CA"/>
              </w:rPr>
              <w:t>Développement et inégalités</w:t>
            </w:r>
          </w:p>
          <w:p w14:paraId="5AD8757A" w14:textId="77777777" w:rsidR="00B93386" w:rsidRDefault="00B93386" w:rsidP="00B93386">
            <w:pPr>
              <w:pStyle w:val="Paragraphedeliste"/>
              <w:numPr>
                <w:ilvl w:val="0"/>
                <w:numId w:val="1"/>
              </w:numPr>
              <w:rPr>
                <w:sz w:val="24"/>
                <w:szCs w:val="24"/>
                <w:lang w:val="fr-CA"/>
              </w:rPr>
            </w:pPr>
            <w:r>
              <w:rPr>
                <w:sz w:val="24"/>
                <w:szCs w:val="24"/>
                <w:lang w:val="fr-CA"/>
              </w:rPr>
              <w:t>La France : dynamiques démographiques, inégalités socio-économiques</w:t>
            </w:r>
          </w:p>
          <w:p w14:paraId="3D1FB9B7" w14:textId="77777777" w:rsidR="00B93386" w:rsidRDefault="00B93386" w:rsidP="00B93386">
            <w:pPr>
              <w:rPr>
                <w:sz w:val="24"/>
                <w:szCs w:val="24"/>
                <w:lang w:val="fr-CA"/>
              </w:rPr>
            </w:pPr>
          </w:p>
          <w:p w14:paraId="052466A5" w14:textId="77777777" w:rsidR="00B93386" w:rsidRDefault="00B93386" w:rsidP="00B93386">
            <w:pPr>
              <w:rPr>
                <w:b/>
                <w:bCs/>
                <w:sz w:val="24"/>
                <w:szCs w:val="24"/>
                <w:lang w:val="fr-CA"/>
              </w:rPr>
            </w:pPr>
            <w:r w:rsidRPr="00B93386">
              <w:rPr>
                <w:b/>
                <w:bCs/>
                <w:sz w:val="24"/>
                <w:szCs w:val="24"/>
                <w:lang w:val="fr-CA"/>
              </w:rPr>
              <w:t>Thème 4 : L’Afrique australe : un espace en profonde mutation</w:t>
            </w:r>
          </w:p>
          <w:p w14:paraId="60826E27" w14:textId="77777777" w:rsidR="00B93386" w:rsidRPr="00B93386" w:rsidRDefault="00B93386" w:rsidP="00B93386">
            <w:pPr>
              <w:rPr>
                <w:b/>
                <w:bCs/>
                <w:sz w:val="24"/>
                <w:szCs w:val="24"/>
                <w:lang w:val="fr-CA"/>
              </w:rPr>
            </w:pPr>
          </w:p>
          <w:p w14:paraId="06C8C070" w14:textId="77777777" w:rsidR="00B93386" w:rsidRPr="00B93386" w:rsidRDefault="00B93386" w:rsidP="00B93386">
            <w:pPr>
              <w:rPr>
                <w:sz w:val="24"/>
                <w:szCs w:val="24"/>
                <w:u w:val="single"/>
                <w:lang w:val="fr-CA"/>
              </w:rPr>
            </w:pPr>
            <w:r w:rsidRPr="00B93386">
              <w:rPr>
                <w:sz w:val="24"/>
                <w:szCs w:val="24"/>
                <w:u w:val="single"/>
                <w:lang w:val="fr-CA"/>
              </w:rPr>
              <w:t>Questions :</w:t>
            </w:r>
          </w:p>
          <w:p w14:paraId="5E8B3C3D" w14:textId="77777777" w:rsidR="00B93386" w:rsidRDefault="00B93386" w:rsidP="00B93386">
            <w:pPr>
              <w:pStyle w:val="Paragraphedeliste"/>
              <w:numPr>
                <w:ilvl w:val="0"/>
                <w:numId w:val="1"/>
              </w:numPr>
              <w:rPr>
                <w:sz w:val="24"/>
                <w:szCs w:val="24"/>
                <w:lang w:val="fr-CA"/>
              </w:rPr>
            </w:pPr>
            <w:r>
              <w:rPr>
                <w:sz w:val="24"/>
                <w:szCs w:val="24"/>
                <w:lang w:val="fr-CA"/>
              </w:rPr>
              <w:t>Des milieux à valoriser et à ménager</w:t>
            </w:r>
          </w:p>
          <w:p w14:paraId="1E92C8CD" w14:textId="77777777" w:rsidR="00B93386" w:rsidRDefault="00B93386" w:rsidP="00B93386">
            <w:pPr>
              <w:pStyle w:val="Paragraphedeliste"/>
              <w:numPr>
                <w:ilvl w:val="0"/>
                <w:numId w:val="1"/>
              </w:numPr>
              <w:rPr>
                <w:sz w:val="24"/>
                <w:szCs w:val="24"/>
                <w:lang w:val="fr-CA"/>
              </w:rPr>
            </w:pPr>
            <w:r>
              <w:rPr>
                <w:sz w:val="24"/>
                <w:szCs w:val="24"/>
                <w:lang w:val="fr-CA"/>
              </w:rPr>
              <w:t>Les défis de la transition et du développement pour des pays inégalement développés</w:t>
            </w:r>
          </w:p>
          <w:p w14:paraId="002E35BF" w14:textId="77777777" w:rsidR="00B93386" w:rsidRPr="00B93386" w:rsidRDefault="00B93386" w:rsidP="00B93386">
            <w:pPr>
              <w:pStyle w:val="Paragraphedeliste"/>
              <w:numPr>
                <w:ilvl w:val="0"/>
                <w:numId w:val="1"/>
              </w:numPr>
              <w:rPr>
                <w:sz w:val="24"/>
                <w:szCs w:val="24"/>
                <w:lang w:val="fr-CA"/>
              </w:rPr>
            </w:pPr>
            <w:r>
              <w:rPr>
                <w:sz w:val="24"/>
                <w:szCs w:val="24"/>
                <w:lang w:val="fr-CA"/>
              </w:rPr>
              <w:t>Des territoires traversés et remodelés par des mobilités complexes</w:t>
            </w:r>
          </w:p>
        </w:tc>
      </w:tr>
    </w:tbl>
    <w:p w14:paraId="66162A5B" w14:textId="77777777" w:rsidR="008D75D9" w:rsidRPr="00911004" w:rsidRDefault="008D75D9" w:rsidP="00CA2AE1">
      <w:pPr>
        <w:rPr>
          <w:sz w:val="24"/>
          <w:szCs w:val="24"/>
          <w:lang w:val="fr-CA"/>
        </w:rPr>
      </w:pPr>
    </w:p>
    <w:sectPr w:rsidR="008D75D9" w:rsidRPr="00911004" w:rsidSect="00444676">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DD036" w14:textId="77777777" w:rsidR="00116FEE" w:rsidRDefault="00116FEE" w:rsidP="008D75D9">
      <w:pPr>
        <w:spacing w:after="0" w:line="240" w:lineRule="auto"/>
      </w:pPr>
      <w:r>
        <w:separator/>
      </w:r>
    </w:p>
  </w:endnote>
  <w:endnote w:type="continuationSeparator" w:id="0">
    <w:p w14:paraId="2AF7DBE8" w14:textId="77777777" w:rsidR="00116FEE" w:rsidRDefault="00116FEE" w:rsidP="008D7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8F55F" w14:textId="77777777" w:rsidR="008D75D9" w:rsidRDefault="008D75D9">
    <w:pPr>
      <w:pStyle w:val="Pieddepage"/>
    </w:pPr>
  </w:p>
  <w:p w14:paraId="1BBA0392" w14:textId="77777777" w:rsidR="008D75D9" w:rsidRDefault="008D75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318E0" w14:textId="77777777" w:rsidR="00116FEE" w:rsidRDefault="00116FEE" w:rsidP="008D75D9">
      <w:pPr>
        <w:spacing w:after="0" w:line="240" w:lineRule="auto"/>
      </w:pPr>
      <w:r>
        <w:separator/>
      </w:r>
    </w:p>
  </w:footnote>
  <w:footnote w:type="continuationSeparator" w:id="0">
    <w:p w14:paraId="34F5D312" w14:textId="77777777" w:rsidR="00116FEE" w:rsidRDefault="00116FEE" w:rsidP="008D7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B082F"/>
    <w:multiLevelType w:val="hybridMultilevel"/>
    <w:tmpl w:val="56B6E1D6"/>
    <w:lvl w:ilvl="0" w:tplc="4740E48C">
      <w:start w:val="13"/>
      <w:numFmt w:val="bullet"/>
      <w:lvlText w:val="-"/>
      <w:lvlJc w:val="left"/>
      <w:pPr>
        <w:ind w:left="720" w:hanging="360"/>
      </w:pPr>
      <w:rPr>
        <w:rFonts w:ascii="Calibri" w:eastAsiaTheme="minorHAnsi" w:hAnsi="Calibri"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32C7CA1"/>
    <w:multiLevelType w:val="hybridMultilevel"/>
    <w:tmpl w:val="291EC050"/>
    <w:lvl w:ilvl="0" w:tplc="85964E4C">
      <w:start w:val="1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3E8"/>
    <w:rsid w:val="00116FEE"/>
    <w:rsid w:val="002261A7"/>
    <w:rsid w:val="002F5B66"/>
    <w:rsid w:val="003E3161"/>
    <w:rsid w:val="00444676"/>
    <w:rsid w:val="004D09E4"/>
    <w:rsid w:val="00614432"/>
    <w:rsid w:val="00633DFB"/>
    <w:rsid w:val="006403E8"/>
    <w:rsid w:val="0069696F"/>
    <w:rsid w:val="007227C6"/>
    <w:rsid w:val="00771583"/>
    <w:rsid w:val="00851907"/>
    <w:rsid w:val="00880F99"/>
    <w:rsid w:val="00897C59"/>
    <w:rsid w:val="008D75D9"/>
    <w:rsid w:val="00911004"/>
    <w:rsid w:val="00933A31"/>
    <w:rsid w:val="009440A4"/>
    <w:rsid w:val="00991182"/>
    <w:rsid w:val="00AA176F"/>
    <w:rsid w:val="00AB5379"/>
    <w:rsid w:val="00B93386"/>
    <w:rsid w:val="00C617B8"/>
    <w:rsid w:val="00CA2AE1"/>
    <w:rsid w:val="00D63995"/>
    <w:rsid w:val="00DB3EDB"/>
    <w:rsid w:val="00EC3857"/>
    <w:rsid w:val="00F15AB7"/>
    <w:rsid w:val="00F16E04"/>
    <w:rsid w:val="00F561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7BC2"/>
  <w15:docId w15:val="{C2C1CFDB-2DEF-4398-8D52-7BD80B9C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4D09E4"/>
    <w:rPr>
      <w:color w:val="0000FF"/>
      <w:u w:val="single"/>
    </w:rPr>
  </w:style>
  <w:style w:type="paragraph" w:styleId="Titre">
    <w:name w:val="Title"/>
    <w:basedOn w:val="Normal"/>
    <w:link w:val="TitreCar"/>
    <w:qFormat/>
    <w:rsid w:val="004D09E4"/>
    <w:pPr>
      <w:widowControl w:val="0"/>
      <w:pBdr>
        <w:top w:val="single" w:sz="4" w:space="1" w:color="auto" w:shadow="1"/>
        <w:left w:val="single" w:sz="4" w:space="4" w:color="auto" w:shadow="1"/>
        <w:bottom w:val="single" w:sz="4" w:space="1" w:color="auto" w:shadow="1"/>
        <w:right w:val="single" w:sz="4" w:space="4" w:color="auto" w:shadow="1"/>
      </w:pBdr>
      <w:shd w:val="clear" w:color="auto" w:fill="E6E6E6"/>
      <w:overflowPunct w:val="0"/>
      <w:autoSpaceDE w:val="0"/>
      <w:autoSpaceDN w:val="0"/>
      <w:adjustRightInd w:val="0"/>
      <w:spacing w:after="0" w:line="240" w:lineRule="auto"/>
      <w:jc w:val="center"/>
    </w:pPr>
    <w:rPr>
      <w:rFonts w:ascii="Lucida Sans" w:eastAsia="Times New Roman" w:hAnsi="Lucida Sans" w:cs="Times New Roman"/>
      <w:b/>
      <w:bCs/>
      <w:i/>
      <w:iCs/>
      <w:kern w:val="28"/>
      <w:sz w:val="20"/>
      <w:szCs w:val="20"/>
      <w:lang w:val="fr-CA"/>
    </w:rPr>
  </w:style>
  <w:style w:type="character" w:customStyle="1" w:styleId="TitreCar">
    <w:name w:val="Titre Car"/>
    <w:basedOn w:val="Policepardfaut"/>
    <w:link w:val="Titre"/>
    <w:rsid w:val="004D09E4"/>
    <w:rPr>
      <w:rFonts w:ascii="Lucida Sans" w:eastAsia="Times New Roman" w:hAnsi="Lucida Sans" w:cs="Times New Roman"/>
      <w:b/>
      <w:bCs/>
      <w:i/>
      <w:iCs/>
      <w:kern w:val="28"/>
      <w:sz w:val="20"/>
      <w:szCs w:val="20"/>
      <w:shd w:val="clear" w:color="auto" w:fill="E6E6E6"/>
      <w:lang w:val="fr-CA"/>
    </w:rPr>
  </w:style>
  <w:style w:type="paragraph" w:styleId="Sansinterligne">
    <w:name w:val="No Spacing"/>
    <w:uiPriority w:val="1"/>
    <w:qFormat/>
    <w:rsid w:val="004D09E4"/>
    <w:pPr>
      <w:spacing w:after="0" w:line="240" w:lineRule="auto"/>
    </w:pPr>
  </w:style>
  <w:style w:type="paragraph" w:styleId="Textedebulles">
    <w:name w:val="Balloon Text"/>
    <w:basedOn w:val="Normal"/>
    <w:link w:val="TextedebullesCar"/>
    <w:uiPriority w:val="99"/>
    <w:semiHidden/>
    <w:unhideWhenUsed/>
    <w:rsid w:val="004D09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09E4"/>
    <w:rPr>
      <w:rFonts w:ascii="Tahoma" w:hAnsi="Tahoma" w:cs="Tahoma"/>
      <w:sz w:val="16"/>
      <w:szCs w:val="16"/>
    </w:rPr>
  </w:style>
  <w:style w:type="paragraph" w:styleId="En-tte">
    <w:name w:val="header"/>
    <w:basedOn w:val="Normal"/>
    <w:link w:val="En-tteCar"/>
    <w:uiPriority w:val="99"/>
    <w:unhideWhenUsed/>
    <w:rsid w:val="008D75D9"/>
    <w:pPr>
      <w:tabs>
        <w:tab w:val="center" w:pos="4320"/>
        <w:tab w:val="right" w:pos="8640"/>
      </w:tabs>
      <w:spacing w:after="0" w:line="240" w:lineRule="auto"/>
    </w:pPr>
  </w:style>
  <w:style w:type="character" w:customStyle="1" w:styleId="En-tteCar">
    <w:name w:val="En-tête Car"/>
    <w:basedOn w:val="Policepardfaut"/>
    <w:link w:val="En-tte"/>
    <w:uiPriority w:val="99"/>
    <w:rsid w:val="008D75D9"/>
  </w:style>
  <w:style w:type="paragraph" w:styleId="Pieddepage">
    <w:name w:val="footer"/>
    <w:basedOn w:val="Normal"/>
    <w:link w:val="PieddepageCar"/>
    <w:uiPriority w:val="99"/>
    <w:unhideWhenUsed/>
    <w:rsid w:val="008D75D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D75D9"/>
  </w:style>
  <w:style w:type="paragraph" w:styleId="Paragraphedeliste">
    <w:name w:val="List Paragraph"/>
    <w:basedOn w:val="Normal"/>
    <w:uiPriority w:val="34"/>
    <w:qFormat/>
    <w:rsid w:val="008D75D9"/>
    <w:pPr>
      <w:ind w:left="720"/>
      <w:contextualSpacing/>
    </w:pPr>
  </w:style>
  <w:style w:type="character" w:styleId="Mentionnonrsolue">
    <w:name w:val="Unresolved Mention"/>
    <w:basedOn w:val="Policepardfaut"/>
    <w:uiPriority w:val="99"/>
    <w:semiHidden/>
    <w:unhideWhenUsed/>
    <w:rsid w:val="00DB3EDB"/>
    <w:rPr>
      <w:color w:val="605E5C"/>
      <w:shd w:val="clear" w:color="auto" w:fill="E1DFDD"/>
    </w:rPr>
  </w:style>
  <w:style w:type="table" w:styleId="Grilledutableau">
    <w:name w:val="Table Grid"/>
    <w:basedOn w:val="TableauNormal"/>
    <w:uiPriority w:val="59"/>
    <w:rsid w:val="00444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ffrey.grill@lft.c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dc:creator>
  <cp:keywords/>
  <dc:description/>
  <cp:lastModifiedBy>geoffrey grill</cp:lastModifiedBy>
  <cp:revision>2</cp:revision>
  <dcterms:created xsi:type="dcterms:W3CDTF">2020-09-01T15:33:00Z</dcterms:created>
  <dcterms:modified xsi:type="dcterms:W3CDTF">2020-09-01T15:33:00Z</dcterms:modified>
</cp:coreProperties>
</file>