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D3B6" w14:textId="77777777" w:rsidR="00F24BC8" w:rsidRPr="0070739A" w:rsidRDefault="0070739A" w:rsidP="0070739A">
      <w:pPr>
        <w:pStyle w:val="Sansinterligne"/>
        <w:numPr>
          <w:ilvl w:val="0"/>
          <w:numId w:val="22"/>
        </w:numPr>
        <w:rPr>
          <w:rFonts w:cstheme="minorHAnsi"/>
          <w:b/>
          <w:sz w:val="36"/>
          <w:szCs w:val="24"/>
          <w:lang w:val="fr-CA"/>
        </w:rPr>
      </w:pPr>
      <w:r w:rsidRPr="0070739A">
        <w:rPr>
          <w:rFonts w:cstheme="minorHAnsi"/>
          <w:b/>
          <w:sz w:val="36"/>
          <w:szCs w:val="24"/>
          <w:lang w:val="fr-CA"/>
        </w:rPr>
        <w:t>L</w:t>
      </w:r>
      <w:r w:rsidR="00F24BC8" w:rsidRPr="0070739A">
        <w:rPr>
          <w:rFonts w:cstheme="minorHAnsi"/>
          <w:b/>
          <w:sz w:val="36"/>
          <w:szCs w:val="24"/>
          <w:lang w:val="fr-CA"/>
        </w:rPr>
        <w:t>’émergence d’une société urbaine</w:t>
      </w:r>
    </w:p>
    <w:p w14:paraId="737DB246" w14:textId="77777777" w:rsidR="00F24BC8" w:rsidRPr="00A57026" w:rsidRDefault="00F24BC8" w:rsidP="00F24BC8">
      <w:pPr>
        <w:pStyle w:val="Sansinterligne"/>
        <w:rPr>
          <w:rFonts w:cstheme="minorHAnsi"/>
          <w:sz w:val="24"/>
          <w:szCs w:val="24"/>
          <w:lang w:val="fr-CA"/>
        </w:rPr>
      </w:pPr>
    </w:p>
    <w:p w14:paraId="382D1A5F" w14:textId="77777777" w:rsidR="00F24BC8" w:rsidRPr="00A57026" w:rsidRDefault="00F24BC8" w:rsidP="00F24BC8">
      <w:pPr>
        <w:pStyle w:val="Sansinterligne"/>
        <w:rPr>
          <w:rFonts w:cstheme="minorHAnsi"/>
          <w:sz w:val="24"/>
          <w:szCs w:val="24"/>
          <w:lang w:val="fr-CA"/>
        </w:rPr>
      </w:pPr>
      <w:r w:rsidRPr="00A57026">
        <w:rPr>
          <w:rFonts w:cstheme="minorHAnsi"/>
          <w:sz w:val="24"/>
          <w:szCs w:val="24"/>
          <w:u w:val="single"/>
          <w:lang w:val="fr-CA"/>
        </w:rPr>
        <w:t>Problématique</w:t>
      </w:r>
      <w:r w:rsidRPr="00A57026">
        <w:rPr>
          <w:rFonts w:cstheme="minorHAnsi"/>
          <w:sz w:val="24"/>
          <w:szCs w:val="24"/>
          <w:lang w:val="fr-CA"/>
        </w:rPr>
        <w:t> : comment les villes se développent-elles au Moyen Age?</w:t>
      </w:r>
    </w:p>
    <w:p w14:paraId="35597A91" w14:textId="77777777" w:rsidR="00F24BC8" w:rsidRPr="00A57026" w:rsidRDefault="00F24BC8" w:rsidP="00F24BC8">
      <w:pPr>
        <w:pStyle w:val="Sansinterligne"/>
        <w:rPr>
          <w:rFonts w:cstheme="minorHAnsi"/>
          <w:sz w:val="24"/>
          <w:szCs w:val="24"/>
          <w:lang w:val="fr-CA"/>
        </w:rPr>
      </w:pPr>
    </w:p>
    <w:p w14:paraId="44BFCE2A" w14:textId="77777777" w:rsidR="00F24BC8" w:rsidRPr="00A57026" w:rsidRDefault="00F24BC8" w:rsidP="00F24BC8">
      <w:pPr>
        <w:pStyle w:val="Sansinterligne"/>
        <w:numPr>
          <w:ilvl w:val="0"/>
          <w:numId w:val="11"/>
        </w:numPr>
        <w:rPr>
          <w:rFonts w:cstheme="minorHAnsi"/>
          <w:b/>
          <w:sz w:val="24"/>
          <w:szCs w:val="24"/>
          <w:lang w:val="fr-CA"/>
        </w:rPr>
      </w:pPr>
      <w:r w:rsidRPr="00A57026">
        <w:rPr>
          <w:rFonts w:cstheme="minorHAnsi"/>
          <w:b/>
          <w:sz w:val="24"/>
          <w:szCs w:val="24"/>
          <w:lang w:val="fr-CA"/>
        </w:rPr>
        <w:t>Les causes de l’urbanisation</w:t>
      </w:r>
    </w:p>
    <w:p w14:paraId="0D54F1A9" w14:textId="77777777" w:rsidR="00F24BC8" w:rsidRPr="00A57026" w:rsidRDefault="00F24BC8" w:rsidP="00F24BC8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bookmarkStart w:id="0" w:name="_GoBack"/>
      <w:r w:rsidRPr="00A57026">
        <w:rPr>
          <w:rFonts w:asciiTheme="minorHAnsi" w:eastAsia="Times New Roman" w:hAnsiTheme="minorHAnsi" w:cstheme="minorHAnsi"/>
          <w:lang w:val="fr-CA"/>
        </w:rPr>
        <w:tab/>
      </w:r>
    </w:p>
    <w:bookmarkEnd w:id="0"/>
    <w:p w14:paraId="0EC7900D" w14:textId="77777777" w:rsidR="00F24BC8" w:rsidRPr="00A57026" w:rsidRDefault="00F24BC8" w:rsidP="00F24BC8">
      <w:pPr>
        <w:pStyle w:val="Standard"/>
        <w:numPr>
          <w:ilvl w:val="0"/>
          <w:numId w:val="5"/>
        </w:numPr>
        <w:overflowPunct w:val="0"/>
        <w:autoSpaceDE w:val="0"/>
        <w:jc w:val="both"/>
        <w:rPr>
          <w:rFonts w:asciiTheme="minorHAnsi" w:eastAsia="Times New Roman" w:hAnsiTheme="minorHAnsi" w:cstheme="minorHAnsi"/>
          <w:b/>
          <w:lang w:val="en-US"/>
        </w:rPr>
      </w:pPr>
      <w:r w:rsidRPr="00A57026">
        <w:rPr>
          <w:rFonts w:asciiTheme="minorHAnsi" w:eastAsia="Times New Roman" w:hAnsiTheme="minorHAnsi" w:cstheme="minorHAnsi"/>
          <w:b/>
          <w:lang w:val="en-US"/>
        </w:rPr>
        <w:t xml:space="preserve">Un commerce </w:t>
      </w:r>
      <w:proofErr w:type="spellStart"/>
      <w:r w:rsidRPr="00A57026">
        <w:rPr>
          <w:rFonts w:asciiTheme="minorHAnsi" w:eastAsia="Times New Roman" w:hAnsiTheme="minorHAnsi" w:cstheme="minorHAnsi"/>
          <w:b/>
          <w:lang w:val="en-US"/>
        </w:rPr>
        <w:t>prospère</w:t>
      </w:r>
      <w:proofErr w:type="spellEnd"/>
    </w:p>
    <w:p w14:paraId="18EE0A48" w14:textId="77777777" w:rsidR="00F24BC8" w:rsidRPr="00A57026" w:rsidRDefault="00F24BC8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b/>
          <w:lang w:val="en-US"/>
        </w:rPr>
      </w:pPr>
    </w:p>
    <w:p w14:paraId="7F0D3189" w14:textId="45B7861F" w:rsidR="00F24BC8" w:rsidRPr="00C22CA8" w:rsidRDefault="00F24BC8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val="fr-CA"/>
        </w:rPr>
      </w:pPr>
      <w:r w:rsidRPr="00C22CA8">
        <w:rPr>
          <w:rFonts w:asciiTheme="minorHAnsi" w:eastAsia="Times New Roman" w:hAnsiTheme="minorHAnsi" w:cstheme="minorHAnsi"/>
          <w:b/>
          <w:sz w:val="22"/>
          <w:szCs w:val="22"/>
          <w:lang w:val="fr-CA"/>
        </w:rPr>
        <w:t>Répondez aux questions 1 à 6 en lisant soigneusement la légende et la carte. Vous pouvez aussi vous aider de la carte p. 7</w:t>
      </w:r>
      <w:r w:rsidR="00733855" w:rsidRPr="00C22CA8">
        <w:rPr>
          <w:rFonts w:asciiTheme="minorHAnsi" w:eastAsia="Times New Roman" w:hAnsiTheme="minorHAnsi" w:cstheme="minorHAnsi"/>
          <w:b/>
          <w:sz w:val="22"/>
          <w:szCs w:val="22"/>
          <w:lang w:val="fr-CA"/>
        </w:rPr>
        <w:t xml:space="preserve">6 </w:t>
      </w:r>
      <w:r w:rsidRPr="00C22CA8">
        <w:rPr>
          <w:rFonts w:asciiTheme="minorHAnsi" w:eastAsia="Times New Roman" w:hAnsiTheme="minorHAnsi" w:cstheme="minorHAnsi"/>
          <w:b/>
          <w:sz w:val="22"/>
          <w:szCs w:val="22"/>
          <w:lang w:val="fr-CA"/>
        </w:rPr>
        <w:t>du manuel et du vocabulaire des pages 78 à 82</w:t>
      </w:r>
      <w:r w:rsidR="00C22CA8" w:rsidRPr="00C22CA8">
        <w:rPr>
          <w:rFonts w:asciiTheme="minorHAnsi" w:eastAsia="Times New Roman" w:hAnsiTheme="minorHAnsi" w:cstheme="minorHAnsi"/>
          <w:b/>
          <w:sz w:val="22"/>
          <w:szCs w:val="22"/>
          <w:lang w:val="fr-CA"/>
        </w:rPr>
        <w:t xml:space="preserve"> (ou utilisez le lexique à la fin du manuel</w:t>
      </w:r>
      <w:r w:rsidR="00C22CA8">
        <w:rPr>
          <w:rFonts w:asciiTheme="minorHAnsi" w:eastAsia="Times New Roman" w:hAnsiTheme="minorHAnsi" w:cstheme="minorHAnsi"/>
          <w:b/>
          <w:sz w:val="22"/>
          <w:szCs w:val="22"/>
          <w:lang w:val="fr-CA"/>
        </w:rPr>
        <w:t>).</w:t>
      </w:r>
    </w:p>
    <w:p w14:paraId="38325C9E" w14:textId="77777777" w:rsidR="0070739A" w:rsidRPr="00A57026" w:rsidRDefault="0070739A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b/>
          <w:lang w:val="fr-CA"/>
        </w:rPr>
      </w:pPr>
    </w:p>
    <w:p w14:paraId="7F17D902" w14:textId="77777777" w:rsidR="00333B3F" w:rsidRDefault="00333B3F" w:rsidP="00333B3F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b/>
          <w:bCs/>
          <w:lang w:val="fr-CA"/>
        </w:rPr>
      </w:pPr>
    </w:p>
    <w:p w14:paraId="50ED2A18" w14:textId="77777777" w:rsidR="00333B3F" w:rsidRPr="0070739A" w:rsidRDefault="00333B3F" w:rsidP="00333B3F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 w:rsidRPr="00A57026">
        <w:rPr>
          <w:rFonts w:asciiTheme="minorHAnsi" w:eastAsia="Times New Roman" w:hAnsiTheme="minorHAnsi" w:cstheme="minorHAnsi"/>
          <w:b/>
          <w:bCs/>
          <w:lang w:val="fr-CA"/>
        </w:rPr>
        <w:t>Vocabulaire :</w:t>
      </w:r>
    </w:p>
    <w:p w14:paraId="3574CB0A" w14:textId="77777777" w:rsidR="00333B3F" w:rsidRPr="00A57026" w:rsidRDefault="00333B3F" w:rsidP="00333B3F">
      <w:pPr>
        <w:pStyle w:val="Standard"/>
        <w:numPr>
          <w:ilvl w:val="0"/>
          <w:numId w:val="1"/>
        </w:numPr>
        <w:overflowPunct w:val="0"/>
        <w:autoSpaceDE w:val="0"/>
        <w:jc w:val="both"/>
        <w:rPr>
          <w:rFonts w:asciiTheme="minorHAnsi" w:eastAsia="Times New Roman" w:hAnsiTheme="minorHAnsi" w:cstheme="minorHAnsi"/>
          <w:b/>
          <w:bCs/>
          <w:lang w:val="fr-CA"/>
        </w:rPr>
      </w:pPr>
      <w:r w:rsidRPr="00A57026">
        <w:rPr>
          <w:rFonts w:asciiTheme="minorHAnsi" w:eastAsia="Times New Roman" w:hAnsiTheme="minorHAnsi" w:cstheme="minorHAnsi"/>
          <w:b/>
          <w:bCs/>
          <w:lang w:val="fr-CA"/>
        </w:rPr>
        <w:t>Corporation = association des gens d’un métier, chargée de fixer les règlements du métier</w:t>
      </w:r>
    </w:p>
    <w:p w14:paraId="5C9DFCD2" w14:textId="77777777" w:rsidR="00333B3F" w:rsidRPr="00A57026" w:rsidRDefault="00333B3F" w:rsidP="00333B3F">
      <w:pPr>
        <w:pStyle w:val="Standard"/>
        <w:numPr>
          <w:ilvl w:val="0"/>
          <w:numId w:val="1"/>
        </w:numPr>
        <w:overflowPunct w:val="0"/>
        <w:autoSpaceDE w:val="0"/>
        <w:jc w:val="both"/>
        <w:rPr>
          <w:rFonts w:asciiTheme="minorHAnsi" w:eastAsia="Times New Roman" w:hAnsiTheme="minorHAnsi" w:cstheme="minorHAnsi"/>
          <w:b/>
          <w:bCs/>
          <w:lang w:val="fr-CA"/>
        </w:rPr>
      </w:pPr>
      <w:r w:rsidRPr="00A57026">
        <w:rPr>
          <w:rFonts w:asciiTheme="minorHAnsi" w:eastAsia="Times New Roman" w:hAnsiTheme="minorHAnsi" w:cstheme="minorHAnsi"/>
          <w:b/>
          <w:bCs/>
          <w:lang w:val="fr-CA"/>
        </w:rPr>
        <w:t>Hanse = association des grands marchands d’une ville ou d’une région</w:t>
      </w:r>
    </w:p>
    <w:p w14:paraId="33F8FB5A" w14:textId="77777777" w:rsidR="00333B3F" w:rsidRPr="00A57026" w:rsidRDefault="00333B3F" w:rsidP="00333B3F">
      <w:pPr>
        <w:pStyle w:val="Standard"/>
        <w:numPr>
          <w:ilvl w:val="0"/>
          <w:numId w:val="1"/>
        </w:numPr>
        <w:overflowPunct w:val="0"/>
        <w:autoSpaceDE w:val="0"/>
        <w:jc w:val="both"/>
        <w:rPr>
          <w:rFonts w:asciiTheme="minorHAnsi" w:eastAsia="Times New Roman" w:hAnsiTheme="minorHAnsi" w:cstheme="minorHAnsi"/>
          <w:b/>
          <w:bCs/>
          <w:lang w:val="fr-CA"/>
        </w:rPr>
      </w:pPr>
      <w:r w:rsidRPr="00A57026">
        <w:rPr>
          <w:rFonts w:asciiTheme="minorHAnsi" w:eastAsia="Times New Roman" w:hAnsiTheme="minorHAnsi" w:cstheme="minorHAnsi"/>
          <w:b/>
          <w:bCs/>
          <w:lang w:val="fr-CA"/>
        </w:rPr>
        <w:t>Échevin = un des membres du Conseil de ville</w:t>
      </w:r>
    </w:p>
    <w:p w14:paraId="71CF7738" w14:textId="77777777" w:rsidR="0070739A" w:rsidRPr="00A57026" w:rsidRDefault="0070739A" w:rsidP="00F24BC8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 w:rsidRPr="00A57026">
        <w:rPr>
          <w:rFonts w:asciiTheme="minorHAnsi" w:eastAsia="Times New Roman" w:hAnsiTheme="minorHAnsi" w:cs="Times New Roman"/>
          <w:b/>
          <w:noProof/>
          <w:lang w:val="en-CA"/>
        </w:rPr>
        <w:drawing>
          <wp:anchor distT="0" distB="0" distL="114300" distR="114300" simplePos="0" relativeHeight="251675648" behindDoc="0" locked="0" layoutInCell="1" allowOverlap="1" wp14:anchorId="3DCE9E0C" wp14:editId="3A9217BD">
            <wp:simplePos x="0" y="0"/>
            <wp:positionH relativeFrom="margin">
              <wp:posOffset>-70485</wp:posOffset>
            </wp:positionH>
            <wp:positionV relativeFrom="margin">
              <wp:posOffset>2223770</wp:posOffset>
            </wp:positionV>
            <wp:extent cx="6701790" cy="4722495"/>
            <wp:effectExtent l="0" t="0" r="3810" b="1905"/>
            <wp:wrapSquare wrapText="bothSides"/>
            <wp:docPr id="38" name="Picture 38" descr="C:\Users\geoffrey\Documents\Cours NB\Le Moyen Age\Carte comm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frey\Documents\Cours NB\Le Moyen Age\Carte commer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47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DA325" w14:textId="77777777" w:rsidR="00F24BC8" w:rsidRDefault="0070739A" w:rsidP="00F24BC8">
      <w:pPr>
        <w:pStyle w:val="Standard"/>
        <w:numPr>
          <w:ilvl w:val="0"/>
          <w:numId w:val="5"/>
        </w:numPr>
        <w:overflowPunct w:val="0"/>
        <w:autoSpaceDE w:val="0"/>
        <w:jc w:val="both"/>
        <w:rPr>
          <w:rFonts w:asciiTheme="minorHAnsi" w:eastAsia="Times New Roman" w:hAnsiTheme="minorHAnsi" w:cstheme="minorHAnsi"/>
          <w:b/>
          <w:lang w:val="fr-CA"/>
        </w:rPr>
      </w:pPr>
      <w:r w:rsidRPr="00A57026">
        <w:rPr>
          <w:rFonts w:asciiTheme="minorHAnsi" w:eastAsia="Times New Roman" w:hAnsiTheme="minorHAnsi" w:cs="Times New Roman"/>
          <w:b/>
          <w:noProof/>
          <w:lang w:val="en-CA"/>
        </w:rPr>
        <w:lastRenderedPageBreak/>
        <w:drawing>
          <wp:anchor distT="0" distB="0" distL="114300" distR="114300" simplePos="0" relativeHeight="251676672" behindDoc="0" locked="0" layoutInCell="1" allowOverlap="1" wp14:anchorId="11A57E49" wp14:editId="14EA7B15">
            <wp:simplePos x="0" y="0"/>
            <wp:positionH relativeFrom="margin">
              <wp:posOffset>-34290</wp:posOffset>
            </wp:positionH>
            <wp:positionV relativeFrom="margin">
              <wp:posOffset>494665</wp:posOffset>
            </wp:positionV>
            <wp:extent cx="6905625" cy="3343275"/>
            <wp:effectExtent l="0" t="0" r="9525" b="9525"/>
            <wp:wrapSquare wrapText="bothSides"/>
            <wp:docPr id="39" name="Picture 39" descr="C:\Users\geoffrey\Documents\Cours NB\Le Moyen Age\Bruges fich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ffrey\Documents\Cours NB\Le Moyen Age\Bruges fiche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BC8" w:rsidRPr="00A57026">
        <w:rPr>
          <w:rFonts w:asciiTheme="minorHAnsi" w:eastAsia="Times New Roman" w:hAnsiTheme="minorHAnsi" w:cstheme="minorHAnsi"/>
          <w:b/>
          <w:lang w:val="fr-CA"/>
        </w:rPr>
        <w:t>Des villes qui s'enrichissent et qui grandissent : l'exemple de Bruges</w:t>
      </w:r>
    </w:p>
    <w:p w14:paraId="6F088965" w14:textId="77777777" w:rsidR="0070739A" w:rsidRPr="00A57026" w:rsidRDefault="0070739A" w:rsidP="0070739A">
      <w:pPr>
        <w:pStyle w:val="Standard"/>
        <w:overflowPunct w:val="0"/>
        <w:autoSpaceDE w:val="0"/>
        <w:ind w:left="720"/>
        <w:jc w:val="both"/>
        <w:rPr>
          <w:rFonts w:asciiTheme="minorHAnsi" w:eastAsia="Times New Roman" w:hAnsiTheme="minorHAnsi" w:cstheme="minorHAnsi"/>
          <w:b/>
          <w:lang w:val="fr-CA"/>
        </w:rPr>
      </w:pPr>
    </w:p>
    <w:p w14:paraId="358BE86B" w14:textId="77777777" w:rsidR="00F24BC8" w:rsidRPr="00A57026" w:rsidRDefault="00F24BC8" w:rsidP="00F24BC8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</w:p>
    <w:p w14:paraId="53602D1B" w14:textId="77777777" w:rsidR="00F24BC8" w:rsidRPr="00A57026" w:rsidRDefault="00F24BC8" w:rsidP="00F24BC8">
      <w:pPr>
        <w:pStyle w:val="Standard"/>
        <w:numPr>
          <w:ilvl w:val="0"/>
          <w:numId w:val="5"/>
        </w:numPr>
        <w:overflowPunct w:val="0"/>
        <w:autoSpaceDE w:val="0"/>
        <w:jc w:val="both"/>
        <w:rPr>
          <w:rFonts w:asciiTheme="minorHAnsi" w:eastAsia="Times New Roman" w:hAnsiTheme="minorHAnsi" w:cstheme="minorHAnsi"/>
          <w:b/>
          <w:lang w:val="fr-CA"/>
        </w:rPr>
      </w:pPr>
      <w:r w:rsidRPr="00A57026">
        <w:rPr>
          <w:rFonts w:asciiTheme="minorHAnsi" w:eastAsia="Times New Roman" w:hAnsiTheme="minorHAnsi" w:cstheme="minorHAnsi"/>
          <w:b/>
          <w:lang w:val="fr-CA"/>
        </w:rPr>
        <w:t>Villes et religion</w:t>
      </w:r>
    </w:p>
    <w:p w14:paraId="2BAF55A7" w14:textId="77777777" w:rsidR="00F24BC8" w:rsidRPr="00A57026" w:rsidRDefault="00F24BC8" w:rsidP="00F24BC8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</w:p>
    <w:p w14:paraId="0075B047" w14:textId="77777777" w:rsidR="00F24BC8" w:rsidRPr="00A57026" w:rsidRDefault="00F24BC8" w:rsidP="00F24BC8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 w:rsidRPr="00A57026">
        <w:rPr>
          <w:rFonts w:asciiTheme="minorHAnsi" w:eastAsia="Times New Roman" w:hAnsiTheme="minorHAnsi" w:cstheme="minorHAnsi"/>
          <w:lang w:val="fr-CA"/>
        </w:rPr>
        <w:t>L’essor de l’urbanisation influence aussi la religion avec l’apparition au XIIIe siècle d’ordres religieux mendiants (Franciscains, Dominicains) qui répondent à un nouveau besoin : ils prêchent la parole de Dieu directement en ville et donnent un modèle de pauvreté et de morale à suivre aux citadins.</w:t>
      </w:r>
    </w:p>
    <w:p w14:paraId="3DF847A5" w14:textId="77777777" w:rsidR="00F24BC8" w:rsidRPr="00A57026" w:rsidRDefault="00F24BC8" w:rsidP="00F24BC8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</w:p>
    <w:p w14:paraId="78E15317" w14:textId="77777777" w:rsidR="00F24BC8" w:rsidRPr="00A57026" w:rsidRDefault="00F24BC8" w:rsidP="00F24BC8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 w:rsidRPr="00A57026">
        <w:rPr>
          <w:rFonts w:asciiTheme="minorHAnsi" w:eastAsia="Times New Roman" w:hAnsiTheme="minorHAnsi" w:cstheme="minorHAnsi"/>
          <w:u w:val="single"/>
          <w:lang w:val="fr-CA"/>
        </w:rPr>
        <w:t>Conclusion</w:t>
      </w:r>
      <w:r w:rsidRPr="00A57026">
        <w:rPr>
          <w:rFonts w:asciiTheme="minorHAnsi" w:eastAsia="Times New Roman" w:hAnsiTheme="minorHAnsi" w:cstheme="minorHAnsi"/>
          <w:lang w:val="fr-CA"/>
        </w:rPr>
        <w:t> : rédigez un paragraphe de synthèse où vous expliquerez l’essor des villes au Moyen Age (causes, où…)</w:t>
      </w:r>
    </w:p>
    <w:p w14:paraId="773D8FF7" w14:textId="77777777" w:rsidR="00F24BC8" w:rsidRDefault="00F24BC8" w:rsidP="00F24BC8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</w:p>
    <w:p w14:paraId="0FC8E541" w14:textId="77777777" w:rsidR="0070739A" w:rsidRDefault="0070739A" w:rsidP="00F24BC8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>
        <w:rPr>
          <w:rFonts w:asciiTheme="minorHAnsi" w:eastAsia="Times New Roman" w:hAnsiTheme="minorHAnsi" w:cstheme="minorHAnsi"/>
          <w:lang w:val="fr-CA"/>
        </w:rPr>
        <w:t>………………………………………………………………………………………………………………………………………………………………</w:t>
      </w:r>
    </w:p>
    <w:p w14:paraId="290F9F18" w14:textId="77777777" w:rsidR="0070739A" w:rsidRPr="00A57026" w:rsidRDefault="0070739A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>
        <w:rPr>
          <w:rFonts w:asciiTheme="minorHAnsi" w:eastAsia="Times New Roman" w:hAnsiTheme="minorHAnsi" w:cstheme="minorHAnsi"/>
          <w:lang w:val="fr-CA"/>
        </w:rPr>
        <w:t>………………………………………………………………………………………………………………………………………………………………</w:t>
      </w:r>
    </w:p>
    <w:p w14:paraId="57572333" w14:textId="77777777" w:rsidR="0070739A" w:rsidRPr="00A57026" w:rsidRDefault="0070739A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>
        <w:rPr>
          <w:rFonts w:asciiTheme="minorHAnsi" w:eastAsia="Times New Roman" w:hAnsiTheme="minorHAnsi" w:cstheme="minorHAnsi"/>
          <w:lang w:val="fr-CA"/>
        </w:rPr>
        <w:t>………………………………………………………………………………………………………………………………………………………………</w:t>
      </w:r>
    </w:p>
    <w:p w14:paraId="44EE404E" w14:textId="77777777" w:rsidR="0070739A" w:rsidRPr="00A57026" w:rsidRDefault="0070739A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>
        <w:rPr>
          <w:rFonts w:asciiTheme="minorHAnsi" w:eastAsia="Times New Roman" w:hAnsiTheme="minorHAnsi" w:cstheme="minorHAnsi"/>
          <w:lang w:val="fr-CA"/>
        </w:rPr>
        <w:t>………………………………………………………………………………………………………………………………………………………………</w:t>
      </w:r>
    </w:p>
    <w:p w14:paraId="0325D5F1" w14:textId="77777777" w:rsidR="0070739A" w:rsidRPr="00A57026" w:rsidRDefault="0070739A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>
        <w:rPr>
          <w:rFonts w:asciiTheme="minorHAnsi" w:eastAsia="Times New Roman" w:hAnsiTheme="minorHAnsi" w:cstheme="minorHAnsi"/>
          <w:lang w:val="fr-CA"/>
        </w:rPr>
        <w:t>………………………………………………………………………………………………………………………………………………………………</w:t>
      </w:r>
    </w:p>
    <w:p w14:paraId="5D8D3DB7" w14:textId="77777777" w:rsidR="0070739A" w:rsidRPr="00A57026" w:rsidRDefault="0070739A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>
        <w:rPr>
          <w:rFonts w:asciiTheme="minorHAnsi" w:eastAsia="Times New Roman" w:hAnsiTheme="minorHAnsi" w:cstheme="minorHAnsi"/>
          <w:lang w:val="fr-CA"/>
        </w:rPr>
        <w:t>………………………………………………………………………………………………………………………………………………………………</w:t>
      </w:r>
    </w:p>
    <w:p w14:paraId="0E85740C" w14:textId="77777777" w:rsidR="0070739A" w:rsidRPr="00A57026" w:rsidRDefault="0070739A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>
        <w:rPr>
          <w:rFonts w:asciiTheme="minorHAnsi" w:eastAsia="Times New Roman" w:hAnsiTheme="minorHAnsi" w:cstheme="minorHAnsi"/>
          <w:lang w:val="fr-CA"/>
        </w:rPr>
        <w:t>………………………………………………………………………………………………………………………………………………………………</w:t>
      </w:r>
    </w:p>
    <w:p w14:paraId="30C19D51" w14:textId="77777777" w:rsidR="0070739A" w:rsidRPr="00A57026" w:rsidRDefault="0070739A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>
        <w:rPr>
          <w:rFonts w:asciiTheme="minorHAnsi" w:eastAsia="Times New Roman" w:hAnsiTheme="minorHAnsi" w:cstheme="minorHAnsi"/>
          <w:lang w:val="fr-CA"/>
        </w:rPr>
        <w:t>………………………………………………………………………………………………………………………………………………………………</w:t>
      </w:r>
    </w:p>
    <w:p w14:paraId="0EBD05AB" w14:textId="77777777" w:rsidR="0070739A" w:rsidRPr="00A57026" w:rsidRDefault="0070739A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>
        <w:rPr>
          <w:rFonts w:asciiTheme="minorHAnsi" w:eastAsia="Times New Roman" w:hAnsiTheme="minorHAnsi" w:cstheme="minorHAnsi"/>
          <w:lang w:val="fr-CA"/>
        </w:rPr>
        <w:t>………………………………………………………………………………………………………………………………………………………………</w:t>
      </w:r>
    </w:p>
    <w:p w14:paraId="048F316A" w14:textId="77777777" w:rsidR="0070739A" w:rsidRPr="00A57026" w:rsidRDefault="0070739A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>
        <w:rPr>
          <w:rFonts w:asciiTheme="minorHAnsi" w:eastAsia="Times New Roman" w:hAnsiTheme="minorHAnsi" w:cstheme="minorHAnsi"/>
          <w:lang w:val="fr-CA"/>
        </w:rPr>
        <w:t>………………………………………………………………………………………………………………………………………………………………</w:t>
      </w:r>
    </w:p>
    <w:p w14:paraId="04675D25" w14:textId="77777777" w:rsidR="0070739A" w:rsidRPr="00A57026" w:rsidRDefault="0070739A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>
        <w:rPr>
          <w:rFonts w:asciiTheme="minorHAnsi" w:eastAsia="Times New Roman" w:hAnsiTheme="minorHAnsi" w:cstheme="minorHAnsi"/>
          <w:lang w:val="fr-CA"/>
        </w:rPr>
        <w:t>………………………………………………………………………………………………………………………………………………………………</w:t>
      </w:r>
    </w:p>
    <w:p w14:paraId="0C6CF94F" w14:textId="77777777" w:rsidR="0070739A" w:rsidRPr="00A57026" w:rsidRDefault="0070739A" w:rsidP="0070739A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>
        <w:rPr>
          <w:rFonts w:asciiTheme="minorHAnsi" w:eastAsia="Times New Roman" w:hAnsiTheme="minorHAnsi" w:cstheme="minorHAnsi"/>
          <w:lang w:val="fr-CA"/>
        </w:rPr>
        <w:t>………………………………………………………………………………………………………………………………………………………………</w:t>
      </w:r>
    </w:p>
    <w:p w14:paraId="4BA50D43" w14:textId="77777777" w:rsidR="00F24BC8" w:rsidRPr="00333B3F" w:rsidRDefault="0070739A" w:rsidP="00333B3F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>
        <w:rPr>
          <w:rFonts w:asciiTheme="minorHAnsi" w:eastAsia="Times New Roman" w:hAnsiTheme="minorHAnsi" w:cstheme="minorHAnsi"/>
          <w:lang w:val="fr-CA"/>
        </w:rPr>
        <w:t>……………………………………………………………………………………………………………………………………………………………</w:t>
      </w:r>
      <w:r w:rsidR="00333B3F">
        <w:rPr>
          <w:rFonts w:asciiTheme="minorHAnsi" w:eastAsia="Times New Roman" w:hAnsiTheme="minorHAnsi" w:cstheme="minorHAnsi"/>
          <w:lang w:val="fr-CA"/>
        </w:rPr>
        <w:t>…</w:t>
      </w:r>
    </w:p>
    <w:p w14:paraId="15FA9AB6" w14:textId="77777777" w:rsidR="00F24BC8" w:rsidRPr="00A57026" w:rsidRDefault="00F24BC8" w:rsidP="00F24BC8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A57026">
        <w:rPr>
          <w:rFonts w:asciiTheme="minorHAnsi" w:hAnsiTheme="minorHAnsi" w:cstheme="minorHAnsi"/>
          <w:b/>
        </w:rPr>
        <w:lastRenderedPageBreak/>
        <w:t>La mise en place d’une société urbaine</w:t>
      </w:r>
    </w:p>
    <w:p w14:paraId="4A0DE3A6" w14:textId="77777777" w:rsidR="00F24BC8" w:rsidRPr="00A57026" w:rsidRDefault="00F24BC8" w:rsidP="00F24BC8">
      <w:pPr>
        <w:pStyle w:val="Standard"/>
        <w:ind w:left="720"/>
        <w:jc w:val="both"/>
        <w:rPr>
          <w:rFonts w:asciiTheme="minorHAnsi" w:hAnsiTheme="minorHAnsi" w:cstheme="minorHAnsi"/>
          <w:b/>
        </w:rPr>
      </w:pPr>
    </w:p>
    <w:p w14:paraId="11E3459A" w14:textId="77777777" w:rsidR="00F24BC8" w:rsidRPr="00A57026" w:rsidRDefault="00F24BC8" w:rsidP="00F24BC8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A57026">
        <w:rPr>
          <w:rFonts w:asciiTheme="minorHAnsi" w:hAnsiTheme="minorHAnsi" w:cstheme="minorHAnsi"/>
          <w:b/>
        </w:rPr>
        <w:t>La liberté des villes : l’exemple de Sienne</w:t>
      </w:r>
    </w:p>
    <w:p w14:paraId="56F1E6CE" w14:textId="77777777" w:rsidR="00F24BC8" w:rsidRPr="00A57026" w:rsidRDefault="00F24BC8" w:rsidP="00F24BC8">
      <w:pPr>
        <w:pStyle w:val="Standard"/>
        <w:jc w:val="both"/>
        <w:rPr>
          <w:rFonts w:asciiTheme="minorHAnsi" w:hAnsiTheme="minorHAnsi" w:cstheme="minorHAnsi"/>
          <w:b/>
        </w:rPr>
      </w:pPr>
    </w:p>
    <w:p w14:paraId="19306014" w14:textId="77777777" w:rsidR="00F24BC8" w:rsidRPr="00A57026" w:rsidRDefault="00F24BC8" w:rsidP="00333B3F">
      <w:pPr>
        <w:pStyle w:val="Standard"/>
        <w:jc w:val="both"/>
        <w:rPr>
          <w:rFonts w:asciiTheme="minorHAnsi" w:hAnsiTheme="minorHAnsi" w:cstheme="minorHAnsi"/>
          <w:i/>
        </w:rPr>
      </w:pPr>
      <w:r w:rsidRPr="00A57026">
        <w:rPr>
          <w:rFonts w:asciiTheme="minorHAnsi" w:hAnsiTheme="minorHAnsi" w:cstheme="minorHAnsi"/>
          <w:b/>
          <w:i/>
        </w:rPr>
        <w:t>Commune</w:t>
      </w:r>
      <w:r w:rsidRPr="00A57026">
        <w:rPr>
          <w:rFonts w:asciiTheme="minorHAnsi" w:hAnsiTheme="minorHAnsi" w:cstheme="minorHAnsi"/>
          <w:i/>
        </w:rPr>
        <w:t xml:space="preserve"> = ville dans laquelle les habitants mettent en commun les charges qu’ils doivent au seigneur et qui obtiennent peu à peu leur liberté politique</w:t>
      </w:r>
    </w:p>
    <w:p w14:paraId="6FE2A0AD" w14:textId="77777777" w:rsidR="00333B3F" w:rsidRDefault="00333B3F" w:rsidP="00F24BC8">
      <w:pPr>
        <w:pStyle w:val="Standard"/>
        <w:overflowPunct w:val="0"/>
        <w:autoSpaceDE w:val="0"/>
        <w:jc w:val="both"/>
        <w:rPr>
          <w:rFonts w:asciiTheme="minorHAnsi" w:hAnsiTheme="minorHAnsi" w:cstheme="minorHAnsi"/>
          <w:lang w:val="fr-CA"/>
        </w:rPr>
      </w:pPr>
    </w:p>
    <w:p w14:paraId="643AFCA4" w14:textId="77777777" w:rsidR="008E3C89" w:rsidRPr="00751FC9" w:rsidRDefault="008E3C89" w:rsidP="00F24BC8">
      <w:pPr>
        <w:pStyle w:val="Standard"/>
        <w:overflowPunct w:val="0"/>
        <w:autoSpaceDE w:val="0"/>
        <w:jc w:val="both"/>
        <w:rPr>
          <w:rFonts w:asciiTheme="minorHAnsi" w:hAnsiTheme="minorHAnsi" w:cstheme="minorHAnsi"/>
          <w:i/>
          <w:lang w:val="fr-CA"/>
        </w:rPr>
      </w:pPr>
      <w:r>
        <w:rPr>
          <w:rFonts w:asciiTheme="minorHAnsi" w:hAnsiTheme="minorHAnsi" w:cstheme="minorHAnsi"/>
          <w:lang w:val="fr-CA"/>
        </w:rPr>
        <w:t xml:space="preserve">Complète le texte à trou à l’aide des expressions suivantes : </w:t>
      </w:r>
      <w:r w:rsidRPr="00751FC9">
        <w:rPr>
          <w:rFonts w:asciiTheme="minorHAnsi" w:hAnsiTheme="minorHAnsi" w:cstheme="minorHAnsi"/>
          <w:i/>
          <w:lang w:val="fr-CA"/>
        </w:rPr>
        <w:t>artisans – échevins – communes – indépendantes – corporation – tanneurs – foulons - jurés</w:t>
      </w:r>
    </w:p>
    <w:p w14:paraId="45FAF9B8" w14:textId="77777777" w:rsidR="008E3C89" w:rsidRDefault="008E3C89" w:rsidP="00F24BC8">
      <w:pPr>
        <w:pStyle w:val="Standard"/>
        <w:overflowPunct w:val="0"/>
        <w:autoSpaceDE w:val="0"/>
        <w:jc w:val="both"/>
        <w:rPr>
          <w:rFonts w:asciiTheme="minorHAnsi" w:hAnsiTheme="minorHAnsi" w:cstheme="minorHAnsi"/>
          <w:lang w:val="fr-CA"/>
        </w:rPr>
      </w:pPr>
    </w:p>
    <w:p w14:paraId="484ACF07" w14:textId="77777777" w:rsidR="00F24BC8" w:rsidRPr="00333B3F" w:rsidRDefault="00F24BC8" w:rsidP="00F24BC8">
      <w:pPr>
        <w:pStyle w:val="Standard"/>
        <w:overflowPunct w:val="0"/>
        <w:autoSpaceDE w:val="0"/>
        <w:jc w:val="both"/>
        <w:rPr>
          <w:rFonts w:asciiTheme="minorHAnsi" w:eastAsia="Times New Roman" w:hAnsiTheme="minorHAnsi" w:cstheme="minorHAnsi"/>
          <w:lang w:val="fr-CA"/>
        </w:rPr>
      </w:pPr>
      <w:r w:rsidRPr="00333B3F">
        <w:rPr>
          <w:rFonts w:asciiTheme="minorHAnsi" w:eastAsia="Times New Roman" w:hAnsiTheme="minorHAnsi" w:cstheme="minorHAnsi"/>
          <w:bCs/>
          <w:lang w:val="fr-CA"/>
        </w:rPr>
        <w:t xml:space="preserve">Les villes sont dirigées par des conseils composés des plus riches marchands (les </w:t>
      </w:r>
      <w:r w:rsidR="00751FC9" w:rsidRPr="00751FC9">
        <w:rPr>
          <w:rFonts w:asciiTheme="minorHAnsi" w:eastAsia="Times New Roman" w:hAnsiTheme="minorHAnsi" w:cstheme="minorHAnsi"/>
          <w:b/>
          <w:bCs/>
          <w:lang w:val="fr-CA"/>
        </w:rPr>
        <w:t>…………………</w:t>
      </w:r>
      <w:proofErr w:type="gramStart"/>
      <w:r w:rsidR="00751FC9" w:rsidRPr="00751FC9">
        <w:rPr>
          <w:rFonts w:asciiTheme="minorHAnsi" w:eastAsia="Times New Roman" w:hAnsiTheme="minorHAnsi" w:cstheme="minorHAnsi"/>
          <w:b/>
          <w:bCs/>
          <w:lang w:val="fr-CA"/>
        </w:rPr>
        <w:t>…….</w:t>
      </w:r>
      <w:proofErr w:type="gramEnd"/>
      <w:r w:rsidRPr="00751FC9">
        <w:rPr>
          <w:rFonts w:asciiTheme="minorHAnsi" w:eastAsia="Times New Roman" w:hAnsiTheme="minorHAnsi" w:cstheme="minorHAnsi"/>
          <w:bCs/>
          <w:lang w:val="fr-CA"/>
        </w:rPr>
        <w:t>)</w:t>
      </w:r>
      <w:r w:rsidRPr="00333B3F">
        <w:rPr>
          <w:rFonts w:asciiTheme="minorHAnsi" w:eastAsia="Times New Roman" w:hAnsiTheme="minorHAnsi" w:cstheme="minorHAnsi"/>
          <w:bCs/>
          <w:lang w:val="fr-CA"/>
        </w:rPr>
        <w:t xml:space="preserve"> nommés par le seigneur. Au XIIIe siècle, beaucoup de ces villes se libèrent de la tutelle de leur seigneur et deviennent </w:t>
      </w:r>
      <w:r w:rsidR="00751FC9">
        <w:rPr>
          <w:rFonts w:asciiTheme="minorHAnsi" w:eastAsia="Times New Roman" w:hAnsiTheme="minorHAnsi" w:cstheme="minorHAnsi"/>
          <w:b/>
          <w:bCs/>
          <w:lang w:val="fr-CA"/>
        </w:rPr>
        <w:t>……………………………</w:t>
      </w:r>
      <w:proofErr w:type="gramStart"/>
      <w:r w:rsidR="00751FC9">
        <w:rPr>
          <w:rFonts w:asciiTheme="minorHAnsi" w:eastAsia="Times New Roman" w:hAnsiTheme="minorHAnsi" w:cstheme="minorHAnsi"/>
          <w:b/>
          <w:bCs/>
          <w:lang w:val="fr-CA"/>
        </w:rPr>
        <w:t xml:space="preserve">… </w:t>
      </w:r>
      <w:r w:rsidRPr="00333B3F">
        <w:rPr>
          <w:rFonts w:asciiTheme="minorHAnsi" w:eastAsia="Times New Roman" w:hAnsiTheme="minorHAnsi" w:cstheme="minorHAnsi"/>
          <w:bCs/>
          <w:lang w:val="fr-CA"/>
        </w:rPr>
        <w:t>.</w:t>
      </w:r>
      <w:proofErr w:type="gramEnd"/>
      <w:r w:rsidRPr="00333B3F">
        <w:rPr>
          <w:rFonts w:asciiTheme="minorHAnsi" w:eastAsia="Times New Roman" w:hAnsiTheme="minorHAnsi" w:cstheme="minorHAnsi"/>
          <w:bCs/>
          <w:lang w:val="fr-CA"/>
        </w:rPr>
        <w:t xml:space="preserve"> Elles deviennent des </w:t>
      </w:r>
      <w:r w:rsidR="00751FC9">
        <w:rPr>
          <w:rFonts w:asciiTheme="minorHAnsi" w:eastAsia="Times New Roman" w:hAnsiTheme="minorHAnsi" w:cstheme="minorHAnsi"/>
          <w:b/>
          <w:bCs/>
          <w:lang w:val="fr-CA"/>
        </w:rPr>
        <w:t>………………</w:t>
      </w:r>
      <w:proofErr w:type="gramStart"/>
      <w:r w:rsidR="00751FC9">
        <w:rPr>
          <w:rFonts w:asciiTheme="minorHAnsi" w:eastAsia="Times New Roman" w:hAnsiTheme="minorHAnsi" w:cstheme="minorHAnsi"/>
          <w:b/>
          <w:bCs/>
          <w:lang w:val="fr-CA"/>
        </w:rPr>
        <w:t>…….</w:t>
      </w:r>
      <w:proofErr w:type="gramEnd"/>
      <w:r w:rsidR="00751FC9">
        <w:rPr>
          <w:rFonts w:asciiTheme="minorHAnsi" w:eastAsia="Times New Roman" w:hAnsiTheme="minorHAnsi" w:cstheme="minorHAnsi"/>
          <w:b/>
          <w:bCs/>
          <w:lang w:val="fr-CA"/>
        </w:rPr>
        <w:t>.</w:t>
      </w:r>
      <w:r w:rsidRPr="00333B3F">
        <w:rPr>
          <w:rFonts w:asciiTheme="minorHAnsi" w:eastAsia="Times New Roman" w:hAnsiTheme="minorHAnsi" w:cstheme="minorHAnsi"/>
          <w:bCs/>
          <w:lang w:val="fr-CA"/>
        </w:rPr>
        <w:t xml:space="preserve"> </w:t>
      </w:r>
      <w:proofErr w:type="gramStart"/>
      <w:r w:rsidRPr="00333B3F">
        <w:rPr>
          <w:rFonts w:asciiTheme="minorHAnsi" w:eastAsia="Times New Roman" w:hAnsiTheme="minorHAnsi" w:cstheme="minorHAnsi"/>
          <w:bCs/>
          <w:lang w:val="fr-CA"/>
        </w:rPr>
        <w:t>dotées</w:t>
      </w:r>
      <w:proofErr w:type="gramEnd"/>
      <w:r w:rsidRPr="00333B3F">
        <w:rPr>
          <w:rFonts w:asciiTheme="minorHAnsi" w:eastAsia="Times New Roman" w:hAnsiTheme="minorHAnsi" w:cstheme="minorHAnsi"/>
          <w:bCs/>
          <w:lang w:val="fr-CA"/>
        </w:rPr>
        <w:t xml:space="preserve"> d’une constitution. </w:t>
      </w:r>
      <w:r w:rsidRPr="00333B3F">
        <w:rPr>
          <w:rFonts w:asciiTheme="minorHAnsi" w:eastAsia="Times New Roman" w:hAnsiTheme="minorHAnsi" w:cstheme="minorHAnsi"/>
          <w:lang w:val="fr-CA"/>
        </w:rPr>
        <w:t xml:space="preserve">Les </w:t>
      </w:r>
      <w:r w:rsidR="00751FC9">
        <w:rPr>
          <w:rFonts w:asciiTheme="minorHAnsi" w:eastAsia="Times New Roman" w:hAnsiTheme="minorHAnsi" w:cstheme="minorHAnsi"/>
          <w:b/>
          <w:lang w:val="fr-CA"/>
        </w:rPr>
        <w:t>………………………….</w:t>
      </w:r>
      <w:r w:rsidRPr="00333B3F">
        <w:rPr>
          <w:rFonts w:asciiTheme="minorHAnsi" w:eastAsia="Times New Roman" w:hAnsiTheme="minorHAnsi" w:cstheme="minorHAnsi"/>
          <w:lang w:val="fr-CA"/>
        </w:rPr>
        <w:t xml:space="preserve"> </w:t>
      </w:r>
      <w:proofErr w:type="gramStart"/>
      <w:r w:rsidRPr="00333B3F">
        <w:rPr>
          <w:rFonts w:asciiTheme="minorHAnsi" w:eastAsia="Times New Roman" w:hAnsiTheme="minorHAnsi" w:cstheme="minorHAnsi"/>
          <w:lang w:val="fr-CA"/>
        </w:rPr>
        <w:t>sont</w:t>
      </w:r>
      <w:proofErr w:type="gramEnd"/>
      <w:r w:rsidRPr="00333B3F">
        <w:rPr>
          <w:rFonts w:asciiTheme="minorHAnsi" w:eastAsia="Times New Roman" w:hAnsiTheme="minorHAnsi" w:cstheme="minorHAnsi"/>
          <w:lang w:val="fr-CA"/>
        </w:rPr>
        <w:t xml:space="preserve"> organisés par quartiers et par métiers. Chaque métier forme une </w:t>
      </w:r>
      <w:r w:rsidR="00751FC9">
        <w:rPr>
          <w:rFonts w:asciiTheme="minorHAnsi" w:eastAsia="Times New Roman" w:hAnsiTheme="minorHAnsi" w:cstheme="minorHAnsi"/>
          <w:b/>
          <w:lang w:val="fr-CA"/>
        </w:rPr>
        <w:t>……………………………………….</w:t>
      </w:r>
      <w:r w:rsidRPr="00333B3F">
        <w:rPr>
          <w:rFonts w:asciiTheme="minorHAnsi" w:eastAsia="Times New Roman" w:hAnsiTheme="minorHAnsi" w:cstheme="minorHAnsi"/>
          <w:lang w:val="fr-CA"/>
        </w:rPr>
        <w:t xml:space="preserve"> </w:t>
      </w:r>
      <w:proofErr w:type="gramStart"/>
      <w:r w:rsidRPr="00333B3F">
        <w:rPr>
          <w:rFonts w:asciiTheme="minorHAnsi" w:eastAsia="Times New Roman" w:hAnsiTheme="minorHAnsi" w:cstheme="minorHAnsi"/>
          <w:lang w:val="fr-CA"/>
        </w:rPr>
        <w:t>qui</w:t>
      </w:r>
      <w:proofErr w:type="gramEnd"/>
      <w:r w:rsidRPr="00333B3F">
        <w:rPr>
          <w:rFonts w:asciiTheme="minorHAnsi" w:eastAsia="Times New Roman" w:hAnsiTheme="minorHAnsi" w:cstheme="minorHAnsi"/>
          <w:lang w:val="fr-CA"/>
        </w:rPr>
        <w:t xml:space="preserve"> fixe les règles du métier (matériaux à utiliser, temps de travail, apprentissage, salaires...). La corporation est dirigée par des </w:t>
      </w:r>
      <w:r w:rsidR="00751FC9">
        <w:rPr>
          <w:rFonts w:asciiTheme="minorHAnsi" w:eastAsia="Times New Roman" w:hAnsiTheme="minorHAnsi" w:cstheme="minorHAnsi"/>
          <w:b/>
          <w:lang w:val="fr-CA"/>
        </w:rPr>
        <w:t>……………………</w:t>
      </w:r>
      <w:r w:rsidRPr="00333B3F">
        <w:rPr>
          <w:rFonts w:asciiTheme="minorHAnsi" w:eastAsia="Times New Roman" w:hAnsiTheme="minorHAnsi" w:cstheme="minorHAnsi"/>
          <w:lang w:val="fr-CA"/>
        </w:rPr>
        <w:t xml:space="preserve"> élus qui rendent la justice pour les affaires qui concernent leur métier (ex : </w:t>
      </w:r>
      <w:r w:rsidR="00751FC9">
        <w:rPr>
          <w:rFonts w:asciiTheme="minorHAnsi" w:eastAsia="Times New Roman" w:hAnsiTheme="minorHAnsi" w:cstheme="minorHAnsi"/>
          <w:b/>
          <w:lang w:val="fr-CA"/>
        </w:rPr>
        <w:t>………………………….</w:t>
      </w:r>
      <w:r w:rsidRPr="00333B3F">
        <w:rPr>
          <w:rFonts w:asciiTheme="minorHAnsi" w:eastAsia="Times New Roman" w:hAnsiTheme="minorHAnsi" w:cstheme="minorHAnsi"/>
          <w:lang w:val="fr-CA"/>
        </w:rPr>
        <w:t xml:space="preserve"> (</w:t>
      </w:r>
      <w:proofErr w:type="gramStart"/>
      <w:r w:rsidRPr="00333B3F">
        <w:rPr>
          <w:rFonts w:asciiTheme="minorHAnsi" w:eastAsia="Times New Roman" w:hAnsiTheme="minorHAnsi" w:cstheme="minorHAnsi"/>
          <w:lang w:val="fr-CA"/>
        </w:rPr>
        <w:t>travail</w:t>
      </w:r>
      <w:proofErr w:type="gramEnd"/>
      <w:r w:rsidRPr="00333B3F">
        <w:rPr>
          <w:rFonts w:asciiTheme="minorHAnsi" w:eastAsia="Times New Roman" w:hAnsiTheme="minorHAnsi" w:cstheme="minorHAnsi"/>
          <w:lang w:val="fr-CA"/>
        </w:rPr>
        <w:t xml:space="preserve"> des peaux), </w:t>
      </w:r>
      <w:r w:rsidR="00751FC9">
        <w:rPr>
          <w:rFonts w:asciiTheme="minorHAnsi" w:eastAsia="Times New Roman" w:hAnsiTheme="minorHAnsi" w:cstheme="minorHAnsi"/>
          <w:b/>
          <w:lang w:val="fr-CA"/>
        </w:rPr>
        <w:t>…………………..</w:t>
      </w:r>
      <w:r w:rsidR="008E3C89">
        <w:rPr>
          <w:rFonts w:asciiTheme="minorHAnsi" w:eastAsia="Times New Roman" w:hAnsiTheme="minorHAnsi" w:cstheme="minorHAnsi"/>
          <w:lang w:val="fr-CA"/>
        </w:rPr>
        <w:t xml:space="preserve">, </w:t>
      </w:r>
      <w:r w:rsidRPr="00333B3F">
        <w:rPr>
          <w:rFonts w:asciiTheme="minorHAnsi" w:eastAsia="Times New Roman" w:hAnsiTheme="minorHAnsi" w:cstheme="minorHAnsi"/>
          <w:lang w:val="fr-CA"/>
        </w:rPr>
        <w:t>cordiers, bouchers...)</w:t>
      </w:r>
    </w:p>
    <w:p w14:paraId="78F50872" w14:textId="77777777" w:rsidR="00F24BC8" w:rsidRPr="00A57026" w:rsidRDefault="00F24BC8" w:rsidP="00F24BC8">
      <w:pPr>
        <w:pStyle w:val="Standard"/>
        <w:overflowPunct w:val="0"/>
        <w:autoSpaceDE w:val="0"/>
        <w:jc w:val="both"/>
        <w:rPr>
          <w:rFonts w:asciiTheme="minorHAnsi" w:hAnsiTheme="minorHAnsi" w:cstheme="minorHAnsi"/>
          <w:lang w:val="fr-CA"/>
        </w:rPr>
      </w:pPr>
    </w:p>
    <w:p w14:paraId="6B51F380" w14:textId="77777777" w:rsidR="00F24BC8" w:rsidRPr="00A57026" w:rsidRDefault="00F24BC8" w:rsidP="00F24BC8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A57026">
        <w:rPr>
          <w:rFonts w:asciiTheme="minorHAnsi" w:hAnsiTheme="minorHAnsi" w:cstheme="minorHAnsi"/>
          <w:b/>
        </w:rPr>
        <w:t>Un monde nouveau</w:t>
      </w:r>
    </w:p>
    <w:p w14:paraId="41F75988" w14:textId="77777777" w:rsidR="00F24BC8" w:rsidRPr="00A57026" w:rsidRDefault="00F24BC8" w:rsidP="00F24BC8">
      <w:pPr>
        <w:pStyle w:val="Sansinterligne"/>
        <w:rPr>
          <w:sz w:val="24"/>
          <w:szCs w:val="24"/>
          <w:lang w:val="fr-CA"/>
        </w:rPr>
      </w:pPr>
    </w:p>
    <w:p w14:paraId="49327CC4" w14:textId="77777777" w:rsidR="00F24BC8" w:rsidRPr="00A57026" w:rsidRDefault="00F24BC8" w:rsidP="00F24BC8">
      <w:pPr>
        <w:pStyle w:val="Sansinterligne"/>
        <w:rPr>
          <w:b/>
          <w:sz w:val="24"/>
          <w:szCs w:val="24"/>
          <w:lang w:val="fr-CA"/>
        </w:rPr>
      </w:pPr>
      <w:r w:rsidRPr="00A57026">
        <w:rPr>
          <w:b/>
          <w:sz w:val="24"/>
          <w:szCs w:val="24"/>
          <w:lang w:val="fr-CA"/>
        </w:rPr>
        <w:t xml:space="preserve">Activité 1 : L’organisation de la ville de Paris </w:t>
      </w:r>
    </w:p>
    <w:p w14:paraId="30E9342F" w14:textId="77777777" w:rsidR="00F24BC8" w:rsidRPr="00A57026" w:rsidRDefault="00F24BC8" w:rsidP="00F24BC8">
      <w:pPr>
        <w:pStyle w:val="Sansinterligne"/>
        <w:rPr>
          <w:b/>
          <w:bCs/>
          <w:sz w:val="24"/>
          <w:szCs w:val="24"/>
          <w:lang w:val="fr-CA"/>
        </w:rPr>
      </w:pPr>
    </w:p>
    <w:p w14:paraId="7D83C5C3" w14:textId="77777777" w:rsidR="00F24BC8" w:rsidRPr="00A57026" w:rsidRDefault="00F24BC8" w:rsidP="00F24BC8">
      <w:pPr>
        <w:pStyle w:val="Sansinterligne"/>
        <w:rPr>
          <w:sz w:val="24"/>
          <w:szCs w:val="24"/>
          <w:lang w:val="fr-CA"/>
        </w:rPr>
      </w:pPr>
      <w:r w:rsidRPr="00A57026">
        <w:rPr>
          <w:b/>
          <w:bCs/>
          <w:sz w:val="24"/>
          <w:szCs w:val="24"/>
          <w:lang w:val="fr-CA"/>
        </w:rPr>
        <w:t>Consigne </w:t>
      </w:r>
      <w:r w:rsidRPr="00A57026">
        <w:rPr>
          <w:sz w:val="24"/>
          <w:szCs w:val="24"/>
          <w:lang w:val="fr-CA"/>
        </w:rPr>
        <w:t>: À partir de la vidéo, répondez aux questions suivantes.</w:t>
      </w:r>
    </w:p>
    <w:p w14:paraId="4346D01D" w14:textId="77777777" w:rsidR="00F24BC8" w:rsidRPr="00A57026" w:rsidRDefault="00F24BC8" w:rsidP="00F24BC8">
      <w:pPr>
        <w:pStyle w:val="Sansinterligne"/>
        <w:rPr>
          <w:sz w:val="24"/>
          <w:szCs w:val="24"/>
          <w:lang w:val="fr-CA"/>
        </w:rPr>
      </w:pPr>
    </w:p>
    <w:p w14:paraId="0EAAAF32" w14:textId="77777777" w:rsidR="00F24BC8" w:rsidRPr="00A57026" w:rsidRDefault="00F24BC8" w:rsidP="00F24BC8">
      <w:pPr>
        <w:pStyle w:val="Sansinterligne"/>
        <w:numPr>
          <w:ilvl w:val="0"/>
          <w:numId w:val="14"/>
        </w:numPr>
        <w:rPr>
          <w:sz w:val="24"/>
          <w:szCs w:val="24"/>
          <w:lang w:val="fr-CA"/>
        </w:rPr>
      </w:pPr>
      <w:r w:rsidRPr="00A57026">
        <w:rPr>
          <w:sz w:val="24"/>
          <w:szCs w:val="24"/>
          <w:lang w:val="fr-CA"/>
        </w:rPr>
        <w:t>Quand Paris devient-elle capitale du royaume de France ?</w:t>
      </w:r>
    </w:p>
    <w:p w14:paraId="450FCFA7" w14:textId="77777777" w:rsidR="00F24BC8" w:rsidRPr="00A57026" w:rsidRDefault="00F24BC8" w:rsidP="00F24BC8">
      <w:pPr>
        <w:pStyle w:val="Sansinterligne"/>
        <w:numPr>
          <w:ilvl w:val="0"/>
          <w:numId w:val="14"/>
        </w:numPr>
        <w:rPr>
          <w:sz w:val="24"/>
          <w:szCs w:val="24"/>
          <w:lang w:val="fr-CA"/>
        </w:rPr>
      </w:pPr>
      <w:r w:rsidRPr="00A57026">
        <w:rPr>
          <w:sz w:val="24"/>
          <w:szCs w:val="24"/>
          <w:lang w:val="fr-CA"/>
        </w:rPr>
        <w:t xml:space="preserve">Décrivez une ville du Moyen Âge. </w:t>
      </w:r>
    </w:p>
    <w:p w14:paraId="0A9E263E" w14:textId="77777777" w:rsidR="00F24BC8" w:rsidRPr="00A57026" w:rsidRDefault="00F24BC8" w:rsidP="00F24BC8">
      <w:pPr>
        <w:pStyle w:val="Sansinterligne"/>
        <w:numPr>
          <w:ilvl w:val="0"/>
          <w:numId w:val="14"/>
        </w:numPr>
        <w:rPr>
          <w:sz w:val="24"/>
          <w:szCs w:val="24"/>
          <w:lang w:val="fr-CA"/>
        </w:rPr>
      </w:pPr>
      <w:r w:rsidRPr="00A57026">
        <w:rPr>
          <w:sz w:val="24"/>
          <w:szCs w:val="24"/>
          <w:lang w:val="fr-CA"/>
        </w:rPr>
        <w:t xml:space="preserve">Qu’est-ce qu’une maison à encorbellement ? Avec quel matériau sont-elles construites ? </w:t>
      </w:r>
    </w:p>
    <w:p w14:paraId="702DD390" w14:textId="77777777" w:rsidR="00F24BC8" w:rsidRPr="00A57026" w:rsidRDefault="00F24BC8" w:rsidP="00F24BC8">
      <w:pPr>
        <w:pStyle w:val="Sansinterligne"/>
        <w:numPr>
          <w:ilvl w:val="0"/>
          <w:numId w:val="14"/>
        </w:numPr>
        <w:rPr>
          <w:sz w:val="24"/>
          <w:szCs w:val="24"/>
          <w:lang w:val="fr-CA"/>
        </w:rPr>
      </w:pPr>
      <w:r w:rsidRPr="00A57026">
        <w:rPr>
          <w:sz w:val="24"/>
          <w:szCs w:val="24"/>
          <w:lang w:val="fr-CA"/>
        </w:rPr>
        <w:t xml:space="preserve">Pourquoi bâtir ce type de maison ? </w:t>
      </w:r>
    </w:p>
    <w:p w14:paraId="291A409D" w14:textId="77777777" w:rsidR="00F24BC8" w:rsidRPr="00A57026" w:rsidRDefault="00F24BC8" w:rsidP="00F24BC8">
      <w:pPr>
        <w:pStyle w:val="Sansinterligne"/>
        <w:numPr>
          <w:ilvl w:val="0"/>
          <w:numId w:val="14"/>
        </w:numPr>
        <w:rPr>
          <w:sz w:val="24"/>
          <w:szCs w:val="24"/>
          <w:lang w:val="fr-CA"/>
        </w:rPr>
      </w:pPr>
      <w:r w:rsidRPr="00A57026">
        <w:rPr>
          <w:sz w:val="24"/>
          <w:szCs w:val="24"/>
          <w:lang w:val="fr-CA"/>
        </w:rPr>
        <w:t xml:space="preserve">Quels sont les inconvénients de ce type de constructions ? </w:t>
      </w:r>
    </w:p>
    <w:p w14:paraId="6F2D7FE7" w14:textId="77777777" w:rsidR="00F24BC8" w:rsidRPr="00A57026" w:rsidRDefault="00F24BC8" w:rsidP="00F24BC8">
      <w:pPr>
        <w:pStyle w:val="Sansinterligne"/>
        <w:numPr>
          <w:ilvl w:val="0"/>
          <w:numId w:val="14"/>
        </w:numPr>
        <w:rPr>
          <w:sz w:val="24"/>
          <w:szCs w:val="24"/>
          <w:lang w:val="fr-CA"/>
        </w:rPr>
      </w:pPr>
      <w:r w:rsidRPr="00A57026">
        <w:rPr>
          <w:sz w:val="24"/>
          <w:szCs w:val="24"/>
          <w:lang w:val="fr-CA"/>
        </w:rPr>
        <w:t xml:space="preserve">Comment s’organise la ville ? Que trouve-t-on sur la rive droite ? Que trouve-t-on sur la rive gauche ?  Que trouve-t-on sur l’île de la Cité ? </w:t>
      </w:r>
    </w:p>
    <w:p w14:paraId="3F90BBF3" w14:textId="77777777" w:rsidR="00F24BC8" w:rsidRPr="00A57026" w:rsidRDefault="00F24BC8" w:rsidP="00F24BC8">
      <w:pPr>
        <w:pStyle w:val="Sansinterligne"/>
        <w:numPr>
          <w:ilvl w:val="0"/>
          <w:numId w:val="14"/>
        </w:numPr>
        <w:rPr>
          <w:sz w:val="24"/>
          <w:szCs w:val="24"/>
          <w:lang w:val="fr-CA"/>
        </w:rPr>
      </w:pPr>
      <w:r w:rsidRPr="00A57026">
        <w:rPr>
          <w:sz w:val="24"/>
          <w:szCs w:val="24"/>
          <w:lang w:val="fr-CA"/>
        </w:rPr>
        <w:t xml:space="preserve">Pourquoi les habitants se sont-ils installés à l’extérieur des remparts de Philippe-Auguste ? </w:t>
      </w:r>
    </w:p>
    <w:p w14:paraId="2E873D02" w14:textId="77777777" w:rsidR="00F24BC8" w:rsidRDefault="00F24BC8" w:rsidP="00F24BC8">
      <w:pPr>
        <w:pStyle w:val="Sansinterligne"/>
        <w:rPr>
          <w:sz w:val="24"/>
          <w:szCs w:val="24"/>
          <w:lang w:val="fr-CA"/>
        </w:rPr>
      </w:pPr>
    </w:p>
    <w:p w14:paraId="153C4681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44696EFF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1BD405F4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2FF528E6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6B2ECF6D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7DD87A8F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74E2CACA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3B8A978D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4EE4D2EA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3B7C3AEB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</w:p>
    <w:p w14:paraId="27ED1008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4C8CC165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4EE42C43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2282E7C0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13016953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38324DF3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7CE530F9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7F94CE84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0AC3AD25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0FD61C6B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240CDC49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1C6BA4D4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689F175B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3A4FDCB2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24D25BF4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351E5777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680E3011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0356F317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39B876F2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74B80797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5308185A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789B0F21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6FA06E67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78B86AB6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55E2CDB7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78FABA39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45C70741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7F6E2DD6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40E17A28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25181D7C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292FE66E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2DA7CF45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19C76495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116A6BCB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3AB5FF0C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730640F4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51F6C96D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039A2CF3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4CBB0B4B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3EAD0BBF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0FA86D84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14:paraId="4B7E0D3C" w14:textId="77777777" w:rsidR="00751FC9" w:rsidRPr="00A57026" w:rsidRDefault="00751FC9" w:rsidP="00751FC9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sectPr w:rsidR="00751FC9" w:rsidRPr="00A57026" w:rsidSect="00F24BC8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6008" w14:textId="77777777" w:rsidR="002535E4" w:rsidRDefault="002535E4" w:rsidP="00F24BC8">
      <w:pPr>
        <w:spacing w:after="0" w:line="240" w:lineRule="auto"/>
      </w:pPr>
      <w:r>
        <w:separator/>
      </w:r>
    </w:p>
  </w:endnote>
  <w:endnote w:type="continuationSeparator" w:id="0">
    <w:p w14:paraId="6462D40B" w14:textId="77777777" w:rsidR="002535E4" w:rsidRDefault="002535E4" w:rsidP="00F2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480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9DBDD" w14:textId="77777777" w:rsidR="00F24BC8" w:rsidRDefault="00F24BC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2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7498A8" w14:textId="77777777" w:rsidR="00F24BC8" w:rsidRDefault="00F24B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2ADF" w14:textId="77777777" w:rsidR="002535E4" w:rsidRDefault="002535E4" w:rsidP="00F24BC8">
      <w:pPr>
        <w:spacing w:after="0" w:line="240" w:lineRule="auto"/>
      </w:pPr>
      <w:r>
        <w:separator/>
      </w:r>
    </w:p>
  </w:footnote>
  <w:footnote w:type="continuationSeparator" w:id="0">
    <w:p w14:paraId="12C58819" w14:textId="77777777" w:rsidR="002535E4" w:rsidRDefault="002535E4" w:rsidP="00F2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D6DC" w14:textId="77777777" w:rsidR="00F24BC8" w:rsidRDefault="00F24BC8">
    <w:pPr>
      <w:pStyle w:val="En-tte"/>
    </w:pPr>
  </w:p>
  <w:p w14:paraId="2F6B863F" w14:textId="77777777" w:rsidR="00F24BC8" w:rsidRDefault="00F24B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EAD"/>
    <w:multiLevelType w:val="multilevel"/>
    <w:tmpl w:val="F5EE3DE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C390CD0"/>
    <w:multiLevelType w:val="multilevel"/>
    <w:tmpl w:val="62F2575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138809A4"/>
    <w:multiLevelType w:val="hybridMultilevel"/>
    <w:tmpl w:val="0100A0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48E6"/>
    <w:multiLevelType w:val="hybridMultilevel"/>
    <w:tmpl w:val="B2F04570"/>
    <w:lvl w:ilvl="0" w:tplc="C60C6E02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42B9"/>
    <w:multiLevelType w:val="multilevel"/>
    <w:tmpl w:val="EAF4435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2B7A2E62"/>
    <w:multiLevelType w:val="hybridMultilevel"/>
    <w:tmpl w:val="DF9870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64E29"/>
    <w:multiLevelType w:val="hybridMultilevel"/>
    <w:tmpl w:val="7DC6BC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275DB"/>
    <w:multiLevelType w:val="hybridMultilevel"/>
    <w:tmpl w:val="E4565DE2"/>
    <w:lvl w:ilvl="0" w:tplc="37949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6CD6"/>
    <w:multiLevelType w:val="multilevel"/>
    <w:tmpl w:val="22AEDD4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3EEC36D9"/>
    <w:multiLevelType w:val="hybridMultilevel"/>
    <w:tmpl w:val="EA043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06ED1"/>
    <w:multiLevelType w:val="hybridMultilevel"/>
    <w:tmpl w:val="9F4C97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7F01"/>
    <w:multiLevelType w:val="hybridMultilevel"/>
    <w:tmpl w:val="192645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D5DEB"/>
    <w:multiLevelType w:val="hybridMultilevel"/>
    <w:tmpl w:val="D646C9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B51F8"/>
    <w:multiLevelType w:val="multilevel"/>
    <w:tmpl w:val="A4CE110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58F16B30"/>
    <w:multiLevelType w:val="multilevel"/>
    <w:tmpl w:val="A008050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 w15:restartNumberingAfterBreak="0">
    <w:nsid w:val="5BFF0E90"/>
    <w:multiLevelType w:val="multilevel"/>
    <w:tmpl w:val="C6869CC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6" w15:restartNumberingAfterBreak="0">
    <w:nsid w:val="605C6E89"/>
    <w:multiLevelType w:val="hybridMultilevel"/>
    <w:tmpl w:val="6E18196A"/>
    <w:lvl w:ilvl="0" w:tplc="22C42B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5C7AC9"/>
    <w:multiLevelType w:val="hybridMultilevel"/>
    <w:tmpl w:val="79B457AA"/>
    <w:lvl w:ilvl="0" w:tplc="E1F63F6C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60" w:hanging="360"/>
      </w:pPr>
    </w:lvl>
    <w:lvl w:ilvl="2" w:tplc="1009001B" w:tentative="1">
      <w:start w:val="1"/>
      <w:numFmt w:val="lowerRoman"/>
      <w:lvlText w:val="%3."/>
      <w:lvlJc w:val="right"/>
      <w:pPr>
        <w:ind w:left="3480" w:hanging="180"/>
      </w:pPr>
    </w:lvl>
    <w:lvl w:ilvl="3" w:tplc="1009000F" w:tentative="1">
      <w:start w:val="1"/>
      <w:numFmt w:val="decimal"/>
      <w:lvlText w:val="%4."/>
      <w:lvlJc w:val="left"/>
      <w:pPr>
        <w:ind w:left="4200" w:hanging="360"/>
      </w:pPr>
    </w:lvl>
    <w:lvl w:ilvl="4" w:tplc="10090019" w:tentative="1">
      <w:start w:val="1"/>
      <w:numFmt w:val="lowerLetter"/>
      <w:lvlText w:val="%5."/>
      <w:lvlJc w:val="left"/>
      <w:pPr>
        <w:ind w:left="4920" w:hanging="360"/>
      </w:pPr>
    </w:lvl>
    <w:lvl w:ilvl="5" w:tplc="1009001B" w:tentative="1">
      <w:start w:val="1"/>
      <w:numFmt w:val="lowerRoman"/>
      <w:lvlText w:val="%6."/>
      <w:lvlJc w:val="right"/>
      <w:pPr>
        <w:ind w:left="5640" w:hanging="180"/>
      </w:pPr>
    </w:lvl>
    <w:lvl w:ilvl="6" w:tplc="1009000F" w:tentative="1">
      <w:start w:val="1"/>
      <w:numFmt w:val="decimal"/>
      <w:lvlText w:val="%7."/>
      <w:lvlJc w:val="left"/>
      <w:pPr>
        <w:ind w:left="6360" w:hanging="360"/>
      </w:pPr>
    </w:lvl>
    <w:lvl w:ilvl="7" w:tplc="10090019" w:tentative="1">
      <w:start w:val="1"/>
      <w:numFmt w:val="lowerLetter"/>
      <w:lvlText w:val="%8."/>
      <w:lvlJc w:val="left"/>
      <w:pPr>
        <w:ind w:left="7080" w:hanging="360"/>
      </w:pPr>
    </w:lvl>
    <w:lvl w:ilvl="8" w:tplc="1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6E904C49"/>
    <w:multiLevelType w:val="hybridMultilevel"/>
    <w:tmpl w:val="D4A2E4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83A44"/>
    <w:multiLevelType w:val="hybridMultilevel"/>
    <w:tmpl w:val="7CC4E9E4"/>
    <w:lvl w:ilvl="0" w:tplc="D22ED6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C35E0"/>
    <w:multiLevelType w:val="hybridMultilevel"/>
    <w:tmpl w:val="76CCC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E300D"/>
    <w:multiLevelType w:val="hybridMultilevel"/>
    <w:tmpl w:val="25D277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4"/>
  </w:num>
  <w:num w:numId="5">
    <w:abstractNumId w:val="5"/>
  </w:num>
  <w:num w:numId="6">
    <w:abstractNumId w:val="15"/>
  </w:num>
  <w:num w:numId="7">
    <w:abstractNumId w:val="8"/>
  </w:num>
  <w:num w:numId="8">
    <w:abstractNumId w:val="0"/>
  </w:num>
  <w:num w:numId="9">
    <w:abstractNumId w:val="17"/>
  </w:num>
  <w:num w:numId="10">
    <w:abstractNumId w:val="19"/>
  </w:num>
  <w:num w:numId="11">
    <w:abstractNumId w:val="6"/>
  </w:num>
  <w:num w:numId="12">
    <w:abstractNumId w:val="11"/>
  </w:num>
  <w:num w:numId="13">
    <w:abstractNumId w:val="2"/>
  </w:num>
  <w:num w:numId="14">
    <w:abstractNumId w:val="20"/>
  </w:num>
  <w:num w:numId="15">
    <w:abstractNumId w:val="12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BC8"/>
    <w:rsid w:val="002535E4"/>
    <w:rsid w:val="0033062E"/>
    <w:rsid w:val="00333B3F"/>
    <w:rsid w:val="00686F47"/>
    <w:rsid w:val="0070739A"/>
    <w:rsid w:val="00733855"/>
    <w:rsid w:val="00751FC9"/>
    <w:rsid w:val="008E3C89"/>
    <w:rsid w:val="00A6025F"/>
    <w:rsid w:val="00C22CA8"/>
    <w:rsid w:val="00F2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3C0A"/>
  <w15:docId w15:val="{11F814B3-14BE-4E5F-B64A-FF2C2F9C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B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BC8"/>
  </w:style>
  <w:style w:type="paragraph" w:styleId="Pieddepage">
    <w:name w:val="footer"/>
    <w:basedOn w:val="Normal"/>
    <w:link w:val="PieddepageCar"/>
    <w:uiPriority w:val="99"/>
    <w:unhideWhenUsed/>
    <w:rsid w:val="00F24B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BC8"/>
  </w:style>
  <w:style w:type="paragraph" w:styleId="Textedebulles">
    <w:name w:val="Balloon Text"/>
    <w:basedOn w:val="Normal"/>
    <w:link w:val="TextedebullesCar"/>
    <w:uiPriority w:val="99"/>
    <w:semiHidden/>
    <w:unhideWhenUsed/>
    <w:rsid w:val="00F2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BC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4BC8"/>
    <w:pPr>
      <w:spacing w:after="0" w:line="240" w:lineRule="auto"/>
    </w:pPr>
  </w:style>
  <w:style w:type="paragraph" w:customStyle="1" w:styleId="Standard">
    <w:name w:val="Standard"/>
    <w:rsid w:val="00F24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fr-FR" w:eastAsia="en-CA"/>
    </w:rPr>
  </w:style>
  <w:style w:type="paragraph" w:customStyle="1" w:styleId="TableContents">
    <w:name w:val="Table Contents"/>
    <w:basedOn w:val="Standard"/>
    <w:rsid w:val="00F24BC8"/>
    <w:pPr>
      <w:suppressLineNumbers/>
    </w:pPr>
  </w:style>
  <w:style w:type="paragraph" w:customStyle="1" w:styleId="TableHeading">
    <w:name w:val="Table Heading"/>
    <w:basedOn w:val="TableContents"/>
    <w:rsid w:val="00F24BC8"/>
    <w:pPr>
      <w:jc w:val="center"/>
    </w:pPr>
    <w:rPr>
      <w:b/>
      <w:bCs/>
      <w:i/>
      <w:iCs/>
    </w:rPr>
  </w:style>
  <w:style w:type="paragraph" w:styleId="Paragraphedeliste">
    <w:name w:val="List Paragraph"/>
    <w:basedOn w:val="Normal"/>
    <w:uiPriority w:val="34"/>
    <w:qFormat/>
    <w:rsid w:val="00F24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F24BC8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 grill</cp:lastModifiedBy>
  <cp:revision>4</cp:revision>
  <dcterms:created xsi:type="dcterms:W3CDTF">2016-12-07T04:07:00Z</dcterms:created>
  <dcterms:modified xsi:type="dcterms:W3CDTF">2020-03-20T01:25:00Z</dcterms:modified>
</cp:coreProperties>
</file>