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B9C" w:rsidRPr="004F25D5" w:rsidRDefault="00664B9C" w:rsidP="00664B9C">
      <w:pPr>
        <w:pStyle w:val="NoSpacing"/>
        <w:jc w:val="center"/>
        <w:rPr>
          <w:sz w:val="40"/>
          <w:szCs w:val="40"/>
          <w:lang w:val="fr-CA"/>
        </w:rPr>
      </w:pPr>
      <w:r w:rsidRPr="004F25D5">
        <w:rPr>
          <w:sz w:val="40"/>
          <w:szCs w:val="40"/>
          <w:lang w:val="fr-CA"/>
        </w:rPr>
        <w:t>Thème 1 : Dynamiques territoriales de la France contemporaine</w:t>
      </w:r>
    </w:p>
    <w:p w:rsidR="00664B9C" w:rsidRDefault="00664B9C" w:rsidP="00664B9C">
      <w:pPr>
        <w:pStyle w:val="NoSpacing"/>
        <w:jc w:val="both"/>
        <w:rPr>
          <w:lang w:val="fr-CA"/>
        </w:rPr>
      </w:pPr>
    </w:p>
    <w:p w:rsidR="00664B9C" w:rsidRPr="004F25D5" w:rsidRDefault="00664B9C" w:rsidP="00664B9C">
      <w:pPr>
        <w:pStyle w:val="NoSpacing"/>
        <w:jc w:val="both"/>
        <w:rPr>
          <w:b/>
          <w:lang w:val="fr-CA"/>
        </w:rPr>
      </w:pPr>
      <w:r w:rsidRPr="004F25D5">
        <w:rPr>
          <w:b/>
          <w:u w:val="single"/>
          <w:lang w:val="fr-CA"/>
        </w:rPr>
        <w:t>Problématique</w:t>
      </w:r>
      <w:r w:rsidRPr="004F25D5">
        <w:rPr>
          <w:b/>
          <w:lang w:val="fr-CA"/>
        </w:rPr>
        <w:t> : Comment les dynamiques territoriales de la France contemporaine sont-elles liées aux effets de la mondialisation et de l’urbanisation ?</w:t>
      </w:r>
    </w:p>
    <w:p w:rsidR="00664B9C" w:rsidRDefault="00664B9C" w:rsidP="00664B9C">
      <w:pPr>
        <w:pStyle w:val="NoSpacing"/>
        <w:jc w:val="both"/>
        <w:rPr>
          <w:lang w:val="fr-CA"/>
        </w:rPr>
      </w:pPr>
    </w:p>
    <w:p w:rsidR="00664B9C" w:rsidRDefault="00664B9C" w:rsidP="00664B9C">
      <w:pPr>
        <w:pStyle w:val="NoSpacing"/>
        <w:tabs>
          <w:tab w:val="left" w:pos="405"/>
          <w:tab w:val="left" w:pos="450"/>
          <w:tab w:val="center" w:pos="4320"/>
        </w:tabs>
        <w:jc w:val="both"/>
        <w:rPr>
          <w:lang w:val="fr-CA"/>
        </w:rPr>
      </w:pPr>
    </w:p>
    <w:p w:rsidR="00664B9C" w:rsidRPr="004F25D5" w:rsidRDefault="00664B9C" w:rsidP="00664B9C">
      <w:pPr>
        <w:pStyle w:val="NoSpacing"/>
        <w:tabs>
          <w:tab w:val="left" w:pos="405"/>
          <w:tab w:val="left" w:pos="450"/>
          <w:tab w:val="center" w:pos="4320"/>
        </w:tabs>
        <w:jc w:val="both"/>
        <w:rPr>
          <w:b/>
          <w:sz w:val="32"/>
          <w:lang w:val="fr-CA"/>
        </w:rPr>
      </w:pPr>
      <w:r w:rsidRPr="004F25D5">
        <w:rPr>
          <w:b/>
          <w:sz w:val="32"/>
          <w:lang w:val="fr-CA"/>
        </w:rPr>
        <w:t>Chapitre 1 : Les aires urbaines, une nouvelle géographie de la France mondialisée</w:t>
      </w:r>
    </w:p>
    <w:p w:rsidR="00664B9C" w:rsidRDefault="00664B9C" w:rsidP="00664B9C">
      <w:pPr>
        <w:pStyle w:val="NoSpacing"/>
        <w:jc w:val="both"/>
        <w:rPr>
          <w:lang w:val="fr-CA"/>
        </w:rPr>
      </w:pPr>
    </w:p>
    <w:p w:rsidR="00664B9C" w:rsidRPr="00BD597C" w:rsidRDefault="00664B9C" w:rsidP="00664B9C">
      <w:pPr>
        <w:pStyle w:val="NoSpacing"/>
        <w:jc w:val="both"/>
        <w:rPr>
          <w:lang w:val="fr-CA"/>
        </w:rPr>
      </w:pPr>
      <w:r w:rsidRPr="00100E42">
        <w:rPr>
          <w:b/>
          <w:lang w:val="fr-CA"/>
        </w:rPr>
        <w:t>Introduction</w:t>
      </w:r>
      <w:r>
        <w:rPr>
          <w:lang w:val="fr-CA"/>
        </w:rPr>
        <w:t xml:space="preserve"> : analyse d’un extrait d’une </w:t>
      </w:r>
      <w:proofErr w:type="gramStart"/>
      <w:r>
        <w:rPr>
          <w:lang w:val="fr-CA"/>
        </w:rPr>
        <w:t xml:space="preserve">interview </w:t>
      </w:r>
      <w:r w:rsidRPr="00BD597C">
        <w:rPr>
          <w:lang w:val="fr-CA"/>
        </w:rPr>
        <w:t xml:space="preserve"> </w:t>
      </w:r>
      <w:r>
        <w:rPr>
          <w:lang w:val="fr-CA"/>
        </w:rPr>
        <w:t>avec</w:t>
      </w:r>
      <w:proofErr w:type="gramEnd"/>
      <w:r>
        <w:rPr>
          <w:lang w:val="fr-CA"/>
        </w:rPr>
        <w:t xml:space="preserve"> </w:t>
      </w:r>
      <w:r w:rsidRPr="00BD597C">
        <w:rPr>
          <w:lang w:val="fr-CA"/>
        </w:rPr>
        <w:t xml:space="preserve"> le photographe et documentariste Raymond Depardon</w:t>
      </w:r>
      <w:r>
        <w:rPr>
          <w:lang w:val="fr-CA"/>
        </w:rPr>
        <w:t xml:space="preserve"> (reportage de France 24, 8 novembre 2010) </w:t>
      </w:r>
    </w:p>
    <w:p w:rsidR="00664B9C" w:rsidRDefault="00664B9C" w:rsidP="00664B9C">
      <w:pPr>
        <w:pStyle w:val="NoSpacing"/>
        <w:jc w:val="both"/>
        <w:rPr>
          <w:lang w:val="fr-CA"/>
        </w:rPr>
      </w:pPr>
    </w:p>
    <w:p w:rsidR="00664B9C" w:rsidRPr="00664B9C" w:rsidRDefault="00664B9C" w:rsidP="00664B9C">
      <w:pPr>
        <w:pStyle w:val="NoSpacing"/>
        <w:numPr>
          <w:ilvl w:val="0"/>
          <w:numId w:val="6"/>
        </w:numPr>
        <w:jc w:val="both"/>
        <w:rPr>
          <w:lang w:val="fr-CA"/>
        </w:rPr>
      </w:pPr>
      <w:r>
        <w:rPr>
          <w:lang w:val="fr-CA"/>
        </w:rPr>
        <w:t>Comment Raymond Depardon et la journaliste qualifient-ils la France qu’il a voulu photographier ?</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p>
    <w:p w:rsidR="00664B9C" w:rsidRPr="00100E42" w:rsidRDefault="00664B9C" w:rsidP="00664B9C">
      <w:pPr>
        <w:pStyle w:val="NoSpacing"/>
        <w:numPr>
          <w:ilvl w:val="0"/>
          <w:numId w:val="6"/>
        </w:numPr>
        <w:jc w:val="both"/>
        <w:rPr>
          <w:lang w:val="fr-CA"/>
        </w:rPr>
      </w:pPr>
      <w:r>
        <w:rPr>
          <w:lang w:val="fr-CA"/>
        </w:rPr>
        <w:t>Pourquoi cette partie de la France est difficile à définir ?</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p>
    <w:p w:rsidR="00664B9C" w:rsidRDefault="00664B9C" w:rsidP="00664B9C">
      <w:pPr>
        <w:pStyle w:val="NoSpacing"/>
        <w:numPr>
          <w:ilvl w:val="0"/>
          <w:numId w:val="6"/>
        </w:numPr>
        <w:jc w:val="both"/>
        <w:rPr>
          <w:lang w:val="fr-CA"/>
        </w:rPr>
      </w:pPr>
      <w:proofErr w:type="gramStart"/>
      <w:r>
        <w:rPr>
          <w:lang w:val="fr-CA"/>
        </w:rPr>
        <w:t>Comment  décrit</w:t>
      </w:r>
      <w:proofErr w:type="gramEnd"/>
      <w:r>
        <w:rPr>
          <w:lang w:val="fr-CA"/>
        </w:rPr>
        <w:t>-il ce territoire qu’il a photographié ?</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p>
    <w:p w:rsidR="00664B9C" w:rsidRDefault="00664B9C" w:rsidP="00664B9C">
      <w:pPr>
        <w:pStyle w:val="NoSpacing"/>
        <w:jc w:val="both"/>
        <w:rPr>
          <w:lang w:val="fr-CA"/>
        </w:rPr>
      </w:pPr>
    </w:p>
    <w:p w:rsidR="00664B9C" w:rsidRPr="00100E42" w:rsidRDefault="00664B9C" w:rsidP="00664B9C">
      <w:pPr>
        <w:pStyle w:val="NoSpacing"/>
        <w:jc w:val="both"/>
        <w:rPr>
          <w:lang w:val="fr-CA"/>
        </w:rPr>
      </w:pPr>
      <w:r w:rsidRPr="00AD5572">
        <w:rPr>
          <w:b/>
          <w:lang w:val="fr-CA"/>
        </w:rPr>
        <w:t>Aire urbaine (espace urbain)</w:t>
      </w:r>
      <w:r w:rsidRPr="00100E42">
        <w:rPr>
          <w:lang w:val="fr-CA"/>
        </w:rPr>
        <w:t xml:space="preserve"> </w:t>
      </w:r>
      <w:r>
        <w:rPr>
          <w:lang w:val="fr-CA"/>
        </w:rPr>
        <w:t xml:space="preserve">= espace composé d’un pôle urbain (une ville avec un </w:t>
      </w:r>
      <w:r w:rsidRPr="00100E42">
        <w:rPr>
          <w:lang w:val="fr-CA"/>
        </w:rPr>
        <w:t xml:space="preserve">centre </w:t>
      </w:r>
      <w:r>
        <w:rPr>
          <w:lang w:val="fr-CA"/>
        </w:rPr>
        <w:t>et des</w:t>
      </w:r>
      <w:r w:rsidRPr="00100E42">
        <w:rPr>
          <w:lang w:val="fr-CA"/>
        </w:rPr>
        <w:t xml:space="preserve"> banlieue</w:t>
      </w:r>
      <w:r>
        <w:rPr>
          <w:lang w:val="fr-CA"/>
        </w:rPr>
        <w:t>s</w:t>
      </w:r>
      <w:r w:rsidRPr="00100E42">
        <w:rPr>
          <w:lang w:val="fr-CA"/>
        </w:rPr>
        <w:t>) et sa zone d’influence sur d’autres villes ou de communes (</w:t>
      </w:r>
      <w:r>
        <w:rPr>
          <w:lang w:val="fr-CA"/>
        </w:rPr>
        <w:t>=couronne périurbaine)</w:t>
      </w:r>
    </w:p>
    <w:p w:rsidR="00664B9C" w:rsidRDefault="00664B9C" w:rsidP="00664B9C">
      <w:pPr>
        <w:pStyle w:val="NoSpacing"/>
        <w:jc w:val="both"/>
        <w:rPr>
          <w:lang w:val="fr-CA"/>
        </w:rPr>
      </w:pPr>
    </w:p>
    <w:p w:rsidR="00664B9C" w:rsidRPr="00100E42" w:rsidRDefault="00664B9C" w:rsidP="00664B9C">
      <w:pPr>
        <w:pStyle w:val="NoSpacing"/>
        <w:jc w:val="both"/>
        <w:rPr>
          <w:lang w:val="fr-CA"/>
        </w:rPr>
      </w:pPr>
      <w:r w:rsidRPr="00100E42">
        <w:rPr>
          <w:lang w:val="fr-CA"/>
        </w:rPr>
        <w:t xml:space="preserve">Un </w:t>
      </w:r>
      <w:r w:rsidRPr="00AD5572">
        <w:rPr>
          <w:b/>
          <w:lang w:val="fr-CA"/>
        </w:rPr>
        <w:t>espace rural</w:t>
      </w:r>
      <w:r w:rsidRPr="00100E42">
        <w:rPr>
          <w:lang w:val="fr-CA"/>
        </w:rPr>
        <w:t xml:space="preserve"> est un espace composé de communes indépendantes ou bien de communes qui sont soumises à un espace urbain.</w:t>
      </w:r>
    </w:p>
    <w:p w:rsidR="00664B9C" w:rsidRDefault="00664B9C" w:rsidP="00664B9C">
      <w:pPr>
        <w:pStyle w:val="NoSpacing"/>
        <w:jc w:val="both"/>
        <w:rPr>
          <w:lang w:val="fr-CA"/>
        </w:rPr>
      </w:pPr>
    </w:p>
    <w:p w:rsidR="00664B9C" w:rsidRPr="004F25D5" w:rsidRDefault="00664B9C" w:rsidP="00664B9C">
      <w:pPr>
        <w:pStyle w:val="NoSpacing"/>
        <w:jc w:val="both"/>
        <w:rPr>
          <w:b/>
          <w:lang w:val="fr-CA"/>
        </w:rPr>
      </w:pPr>
      <w:r>
        <w:rPr>
          <w:b/>
          <w:lang w:val="fr-CA"/>
        </w:rPr>
        <w:t>Problématique :</w:t>
      </w:r>
      <w:r w:rsidRPr="004F25D5">
        <w:rPr>
          <w:b/>
          <w:lang w:val="fr-CA"/>
        </w:rPr>
        <w:t xml:space="preserve"> Dans quelle mesure l’urbanisation transforme-t-elle le territoire français ?</w:t>
      </w:r>
    </w:p>
    <w:p w:rsidR="00664B9C" w:rsidRDefault="00664B9C" w:rsidP="00664B9C">
      <w:pPr>
        <w:pStyle w:val="NoSpacing"/>
        <w:jc w:val="both"/>
        <w:rPr>
          <w:lang w:val="fr-CA"/>
        </w:rPr>
      </w:pPr>
    </w:p>
    <w:p w:rsidR="00664B9C" w:rsidRPr="004F25D5" w:rsidRDefault="00664B9C" w:rsidP="00664B9C">
      <w:pPr>
        <w:pStyle w:val="NoSpacing"/>
        <w:numPr>
          <w:ilvl w:val="0"/>
          <w:numId w:val="1"/>
        </w:numPr>
        <w:jc w:val="both"/>
        <w:rPr>
          <w:b/>
          <w:sz w:val="32"/>
          <w:szCs w:val="32"/>
          <w:lang w:val="fr-CA"/>
        </w:rPr>
      </w:pPr>
      <w:r w:rsidRPr="004F25D5">
        <w:rPr>
          <w:b/>
          <w:sz w:val="32"/>
          <w:szCs w:val="32"/>
          <w:lang w:val="fr-CA"/>
        </w:rPr>
        <w:t xml:space="preserve">EDC : L’exemple d’une aire urbaine, </w:t>
      </w:r>
      <w:r w:rsidR="00457BB2">
        <w:rPr>
          <w:b/>
          <w:sz w:val="32"/>
          <w:szCs w:val="32"/>
          <w:lang w:val="fr-CA"/>
        </w:rPr>
        <w:t>Toulouse</w:t>
      </w:r>
    </w:p>
    <w:p w:rsidR="00664B9C" w:rsidRDefault="00664B9C" w:rsidP="00664B9C">
      <w:pPr>
        <w:pStyle w:val="NoSpacing"/>
        <w:jc w:val="both"/>
        <w:rPr>
          <w:lang w:val="fr-CA"/>
        </w:rPr>
      </w:pPr>
    </w:p>
    <w:p w:rsidR="00AD5572" w:rsidRPr="00514548" w:rsidRDefault="00AD5572" w:rsidP="00AD5572">
      <w:pPr>
        <w:pStyle w:val="NoSpacing"/>
        <w:numPr>
          <w:ilvl w:val="0"/>
          <w:numId w:val="13"/>
        </w:numPr>
        <w:jc w:val="both"/>
        <w:rPr>
          <w:b/>
          <w:lang w:val="fr-CA"/>
        </w:rPr>
      </w:pPr>
      <w:r w:rsidRPr="00514548">
        <w:rPr>
          <w:b/>
          <w:lang w:val="fr-CA"/>
        </w:rPr>
        <w:t>Comment se manifeste l’étalement urbain à Toulouse ?</w:t>
      </w:r>
    </w:p>
    <w:p w:rsidR="00AD5572" w:rsidRDefault="00AD5572" w:rsidP="00AD5572">
      <w:pPr>
        <w:pStyle w:val="NoSpacing"/>
        <w:ind w:left="720"/>
        <w:jc w:val="both"/>
        <w:rPr>
          <w:lang w:val="fr-CA"/>
        </w:rPr>
      </w:pPr>
    </w:p>
    <w:p w:rsidR="00664B9C" w:rsidRDefault="00AD5572" w:rsidP="00664B9C">
      <w:pPr>
        <w:pStyle w:val="NoSpacing"/>
        <w:jc w:val="both"/>
        <w:rPr>
          <w:lang w:val="fr-CA"/>
        </w:rPr>
      </w:pPr>
      <w:r>
        <w:rPr>
          <w:lang w:val="fr-CA"/>
        </w:rPr>
        <w:t>Rép</w:t>
      </w:r>
      <w:r w:rsidR="00457BB2">
        <w:rPr>
          <w:lang w:val="fr-CA"/>
        </w:rPr>
        <w:t>ondez aux questions 1 à 4 p. 231 et 1 à 4 p. 233</w:t>
      </w:r>
      <w:r>
        <w:rPr>
          <w:lang w:val="fr-CA"/>
        </w:rPr>
        <w:t> :</w:t>
      </w:r>
    </w:p>
    <w:p w:rsidR="00AD5572" w:rsidRDefault="00AD5572" w:rsidP="00664B9C">
      <w:pPr>
        <w:pStyle w:val="NoSpacing"/>
        <w:jc w:val="both"/>
        <w:rPr>
          <w:lang w:val="fr-CA"/>
        </w:rPr>
      </w:pPr>
    </w:p>
    <w:p w:rsidR="00664B9C" w:rsidRDefault="00664B9C" w:rsidP="00664B9C">
      <w:pPr>
        <w:pStyle w:val="NoSpacing"/>
        <w:jc w:val="both"/>
        <w:rPr>
          <w:lang w:val="fr-CA"/>
        </w:rPr>
      </w:pPr>
      <w:r>
        <w:rPr>
          <w:lang w:val="fr-CA"/>
        </w:rPr>
        <w:lastRenderedPageBreak/>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664B9C" w:rsidRDefault="00664B9C" w:rsidP="00664B9C">
      <w:pPr>
        <w:pStyle w:val="NoSpacing"/>
        <w:jc w:val="both"/>
        <w:rPr>
          <w:lang w:val="fr-CA"/>
        </w:rPr>
      </w:pPr>
      <w:r>
        <w:rPr>
          <w:lang w:val="fr-CA"/>
        </w:rPr>
        <w:t>……………………………………………………………………………………………………………………………………………………………………………...</w:t>
      </w:r>
    </w:p>
    <w:p w:rsidR="00AD5572" w:rsidRDefault="00AD5572" w:rsidP="00664B9C">
      <w:pPr>
        <w:pStyle w:val="NoSpacing"/>
        <w:jc w:val="both"/>
        <w:rPr>
          <w:lang w:val="fr-CA"/>
        </w:rPr>
      </w:pPr>
    </w:p>
    <w:p w:rsidR="00D55343" w:rsidRDefault="00D55343" w:rsidP="00664B9C">
      <w:pPr>
        <w:pStyle w:val="NoSpacing"/>
        <w:jc w:val="both"/>
        <w:rPr>
          <w:lang w:val="fr-CA"/>
        </w:rPr>
      </w:pPr>
    </w:p>
    <w:p w:rsidR="00AD5572" w:rsidRPr="00AD5572" w:rsidRDefault="00D55343" w:rsidP="00D55343">
      <w:pPr>
        <w:pStyle w:val="NoSpacing"/>
        <w:jc w:val="center"/>
        <w:rPr>
          <w:lang w:val="fr-CA"/>
        </w:rPr>
      </w:pPr>
      <w:r>
        <w:rPr>
          <w:noProof/>
          <w:lang w:eastAsia="en-CA"/>
        </w:rPr>
        <w:drawing>
          <wp:inline distT="0" distB="0" distL="0" distR="0">
            <wp:extent cx="4519711" cy="2428875"/>
            <wp:effectExtent l="0" t="0" r="0" b="0"/>
            <wp:docPr id="3" name="Picture 3" descr="C:\Users\geoffrey\Documents\Cours Toronto\Cours 3e LFT\Géographie\Thème 1 Dynamiques territoriales de la France contemporaine\Chapitre 1\Aire urbaine Toulouse sché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frey\Documents\Cours Toronto\Cours 3e LFT\Géographie\Thème 1 Dynamiques territoriales de la France contemporaine\Chapitre 1\Aire urbaine Toulouse sché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2370" cy="2435678"/>
                    </a:xfrm>
                    <a:prstGeom prst="rect">
                      <a:avLst/>
                    </a:prstGeom>
                    <a:noFill/>
                    <a:ln>
                      <a:noFill/>
                    </a:ln>
                  </pic:spPr>
                </pic:pic>
              </a:graphicData>
            </a:graphic>
          </wp:inline>
        </w:drawing>
      </w:r>
    </w:p>
    <w:p w:rsidR="00664B9C" w:rsidRDefault="00664B9C" w:rsidP="00664B9C">
      <w:pPr>
        <w:pStyle w:val="NoSpacing"/>
        <w:numPr>
          <w:ilvl w:val="0"/>
          <w:numId w:val="1"/>
        </w:numPr>
        <w:jc w:val="both"/>
        <w:rPr>
          <w:b/>
          <w:sz w:val="28"/>
          <w:lang w:val="fr-CA"/>
        </w:rPr>
      </w:pPr>
      <w:r w:rsidRPr="004F25D5">
        <w:rPr>
          <w:b/>
          <w:sz w:val="28"/>
          <w:lang w:val="fr-CA"/>
        </w:rPr>
        <w:lastRenderedPageBreak/>
        <w:t>Mise en perspective : La France, un territoire urbanisé</w:t>
      </w:r>
    </w:p>
    <w:p w:rsidR="00664B9C" w:rsidRPr="004F25D5" w:rsidRDefault="00664B9C" w:rsidP="00664B9C">
      <w:pPr>
        <w:pStyle w:val="NoSpacing"/>
        <w:ind w:left="1004"/>
        <w:jc w:val="both"/>
        <w:rPr>
          <w:b/>
          <w:sz w:val="28"/>
          <w:lang w:val="fr-CA"/>
        </w:rPr>
      </w:pPr>
    </w:p>
    <w:p w:rsidR="00664B9C" w:rsidRPr="004F25D5" w:rsidRDefault="00664B9C" w:rsidP="00664B9C">
      <w:pPr>
        <w:pStyle w:val="NoSpacing"/>
        <w:numPr>
          <w:ilvl w:val="0"/>
          <w:numId w:val="2"/>
        </w:numPr>
        <w:jc w:val="both"/>
        <w:rPr>
          <w:b/>
          <w:lang w:val="fr-CA"/>
        </w:rPr>
      </w:pPr>
      <w:r w:rsidRPr="004F25D5">
        <w:rPr>
          <w:b/>
          <w:lang w:val="fr-CA"/>
        </w:rPr>
        <w:t>Importance des métropoles dans l’organisation du territoire</w:t>
      </w:r>
    </w:p>
    <w:p w:rsidR="00664B9C" w:rsidRDefault="00664B9C" w:rsidP="00664B9C">
      <w:pPr>
        <w:pStyle w:val="NoSpacing"/>
        <w:jc w:val="both"/>
        <w:rPr>
          <w:lang w:val="fr-CA"/>
        </w:rPr>
      </w:pPr>
    </w:p>
    <w:p w:rsidR="00664B9C" w:rsidRPr="0050384A" w:rsidRDefault="00664B9C" w:rsidP="00664B9C">
      <w:pPr>
        <w:pStyle w:val="NoSpacing"/>
        <w:numPr>
          <w:ilvl w:val="0"/>
          <w:numId w:val="9"/>
        </w:numPr>
        <w:jc w:val="both"/>
        <w:rPr>
          <w:b/>
          <w:lang w:val="fr-CA"/>
        </w:rPr>
      </w:pPr>
      <w:r w:rsidRPr="0050384A">
        <w:rPr>
          <w:b/>
          <w:lang w:val="fr-CA"/>
        </w:rPr>
        <w:t>Une population de plus en plus urbaine</w:t>
      </w:r>
    </w:p>
    <w:p w:rsidR="00664B9C" w:rsidRDefault="00664B9C" w:rsidP="00664B9C">
      <w:pPr>
        <w:pStyle w:val="NoSpacing"/>
        <w:ind w:left="720"/>
        <w:jc w:val="both"/>
        <w:rPr>
          <w:lang w:val="fr-CA"/>
        </w:rPr>
      </w:pPr>
      <w:r>
        <w:rPr>
          <w:noProof/>
          <w:lang w:eastAsia="en-CA"/>
        </w:rPr>
        <w:drawing>
          <wp:anchor distT="0" distB="0" distL="114300" distR="114300" simplePos="0" relativeHeight="251658240" behindDoc="0" locked="0" layoutInCell="1" allowOverlap="1" wp14:anchorId="119C3AF1" wp14:editId="318DD757">
            <wp:simplePos x="0" y="0"/>
            <wp:positionH relativeFrom="margin">
              <wp:posOffset>3133725</wp:posOffset>
            </wp:positionH>
            <wp:positionV relativeFrom="margin">
              <wp:posOffset>1095375</wp:posOffset>
            </wp:positionV>
            <wp:extent cx="3343275" cy="3552825"/>
            <wp:effectExtent l="0" t="0" r="9525" b="9525"/>
            <wp:wrapSquare wrapText="bothSides"/>
            <wp:docPr id="1" name="Picture 1" descr="C:\Users\geoffrey\Documents\Cours Toronto\Cours 3e LFT\Géographie\Thème 1 Dynamiques territoriales de la France contemporaine\Fond de carte aires urba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frey\Documents\Cours Toronto\Cours 3e LFT\Géographie\Thème 1 Dynamiques territoriales de la France contemporaine\Fond de carte aires urbain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3552825"/>
                    </a:xfrm>
                    <a:prstGeom prst="rect">
                      <a:avLst/>
                    </a:prstGeom>
                    <a:noFill/>
                    <a:ln>
                      <a:noFill/>
                    </a:ln>
                  </pic:spPr>
                </pic:pic>
              </a:graphicData>
            </a:graphic>
          </wp:anchor>
        </w:drawing>
      </w:r>
    </w:p>
    <w:p w:rsidR="00664B9C" w:rsidRPr="000E31E2" w:rsidRDefault="00664B9C" w:rsidP="00664B9C">
      <w:pPr>
        <w:pStyle w:val="NoSpacing"/>
        <w:jc w:val="both"/>
        <w:rPr>
          <w:b/>
          <w:lang w:val="fr-CA"/>
        </w:rPr>
      </w:pPr>
      <w:r w:rsidRPr="000E31E2">
        <w:rPr>
          <w:b/>
          <w:lang w:val="fr-CA"/>
        </w:rPr>
        <w:t xml:space="preserve">Doc.  </w:t>
      </w:r>
      <w:r w:rsidR="00AD5572">
        <w:rPr>
          <w:b/>
          <w:lang w:val="fr-CA"/>
        </w:rPr>
        <w:t xml:space="preserve">1 </w:t>
      </w:r>
      <w:r w:rsidRPr="000E31E2">
        <w:rPr>
          <w:b/>
          <w:lang w:val="fr-CA"/>
        </w:rPr>
        <w:t>p. 23</w:t>
      </w:r>
      <w:r w:rsidR="00AD5572">
        <w:rPr>
          <w:b/>
          <w:lang w:val="fr-CA"/>
        </w:rPr>
        <w:t xml:space="preserve">8 </w:t>
      </w:r>
      <w:r w:rsidRPr="000E31E2">
        <w:rPr>
          <w:b/>
          <w:lang w:val="fr-CA"/>
        </w:rPr>
        <w:t>:</w:t>
      </w:r>
    </w:p>
    <w:p w:rsidR="00664B9C" w:rsidRPr="004F25D5" w:rsidRDefault="00664B9C" w:rsidP="00664B9C">
      <w:pPr>
        <w:pStyle w:val="NoSpacing"/>
        <w:numPr>
          <w:ilvl w:val="0"/>
          <w:numId w:val="5"/>
        </w:numPr>
        <w:jc w:val="both"/>
        <w:rPr>
          <w:u w:val="single"/>
          <w:lang w:val="fr-CA"/>
        </w:rPr>
      </w:pPr>
      <w:r w:rsidRPr="004F25D5">
        <w:rPr>
          <w:u w:val="single"/>
          <w:lang w:val="fr-CA"/>
        </w:rPr>
        <w:t>Quelles sont les dix 1</w:t>
      </w:r>
      <w:r w:rsidRPr="004F25D5">
        <w:rPr>
          <w:u w:val="single"/>
          <w:vertAlign w:val="superscript"/>
          <w:lang w:val="fr-CA"/>
        </w:rPr>
        <w:t xml:space="preserve">ères </w:t>
      </w:r>
      <w:r w:rsidRPr="004F25D5">
        <w:rPr>
          <w:u w:val="single"/>
          <w:lang w:val="fr-CA"/>
        </w:rPr>
        <w:t>aires urbaines de France ? Placez-les sur la carte.</w:t>
      </w:r>
    </w:p>
    <w:p w:rsidR="00664B9C" w:rsidRDefault="00664B9C" w:rsidP="00664B9C">
      <w:pPr>
        <w:pStyle w:val="NoSpacing"/>
        <w:jc w:val="both"/>
        <w:rPr>
          <w:lang w:val="fr-CA"/>
        </w:rPr>
      </w:pPr>
    </w:p>
    <w:p w:rsidR="00664B9C" w:rsidRDefault="00664B9C" w:rsidP="00664B9C">
      <w:pPr>
        <w:pStyle w:val="NoSpacing"/>
        <w:jc w:val="both"/>
        <w:rPr>
          <w:lang w:val="fr-CA"/>
        </w:rPr>
      </w:pPr>
    </w:p>
    <w:p w:rsidR="00664B9C" w:rsidRDefault="00664B9C" w:rsidP="00664B9C">
      <w:pPr>
        <w:pStyle w:val="NoSpacing"/>
        <w:jc w:val="both"/>
        <w:rPr>
          <w:i/>
          <w:lang w:val="fr-CA"/>
        </w:rPr>
      </w:pPr>
      <w:r>
        <w:rPr>
          <w:b/>
          <w:lang w:val="fr-CA"/>
        </w:rPr>
        <w:t xml:space="preserve">Complétez le texte </w:t>
      </w:r>
      <w:r w:rsidR="0009139C">
        <w:rPr>
          <w:b/>
          <w:lang w:val="fr-CA"/>
        </w:rPr>
        <w:t>ci-dessous</w:t>
      </w:r>
      <w:r>
        <w:rPr>
          <w:b/>
          <w:lang w:val="fr-CA"/>
        </w:rPr>
        <w:t xml:space="preserve"> à l’aide des expressions suivantes : </w:t>
      </w:r>
      <w:r>
        <w:rPr>
          <w:i/>
          <w:lang w:val="fr-CA"/>
        </w:rPr>
        <w:t xml:space="preserve">lotissements – Paris – Lyon – aire urbaine – couronnes périurbaines – étalement spatial – </w:t>
      </w:r>
      <w:proofErr w:type="spellStart"/>
      <w:r>
        <w:rPr>
          <w:i/>
          <w:lang w:val="fr-CA"/>
        </w:rPr>
        <w:t>centre ville</w:t>
      </w:r>
      <w:proofErr w:type="spellEnd"/>
      <w:r>
        <w:rPr>
          <w:i/>
          <w:lang w:val="fr-CA"/>
        </w:rPr>
        <w:t xml:space="preserve"> </w:t>
      </w:r>
      <w:r w:rsidR="009E1785">
        <w:rPr>
          <w:i/>
          <w:lang w:val="fr-CA"/>
        </w:rPr>
        <w:t>–</w:t>
      </w:r>
      <w:r>
        <w:rPr>
          <w:i/>
          <w:lang w:val="fr-CA"/>
        </w:rPr>
        <w:t xml:space="preserve"> mobilités</w:t>
      </w:r>
      <w:r w:rsidR="00AD5572">
        <w:rPr>
          <w:i/>
          <w:lang w:val="fr-CA"/>
        </w:rPr>
        <w:t xml:space="preserve"> – limiter – renouveau.</w:t>
      </w:r>
    </w:p>
    <w:p w:rsidR="009E1785" w:rsidRPr="00664B9C" w:rsidRDefault="009E1785" w:rsidP="00664B9C">
      <w:pPr>
        <w:pStyle w:val="NoSpacing"/>
        <w:jc w:val="both"/>
        <w:rPr>
          <w:i/>
          <w:lang w:val="fr-CA"/>
        </w:rPr>
      </w:pPr>
    </w:p>
    <w:p w:rsidR="00664B9C" w:rsidRDefault="00664B9C" w:rsidP="00664B9C">
      <w:pPr>
        <w:pStyle w:val="NoSpacing"/>
        <w:ind w:firstLine="720"/>
        <w:jc w:val="both"/>
        <w:rPr>
          <w:lang w:val="fr-CA"/>
        </w:rPr>
      </w:pPr>
      <w:r>
        <w:rPr>
          <w:lang w:val="fr-CA"/>
        </w:rPr>
        <w:t xml:space="preserve">82 % des Français vivent aujourd’hui dans une </w:t>
      </w:r>
      <w:r w:rsidR="009E1785">
        <w:rPr>
          <w:b/>
          <w:lang w:val="fr-CA"/>
        </w:rPr>
        <w:t>……………………………</w:t>
      </w:r>
      <w:proofErr w:type="gramStart"/>
      <w:r w:rsidR="009E1785">
        <w:rPr>
          <w:b/>
          <w:lang w:val="fr-CA"/>
        </w:rPr>
        <w:t xml:space="preserve">… </w:t>
      </w:r>
      <w:r>
        <w:rPr>
          <w:lang w:val="fr-CA"/>
        </w:rPr>
        <w:t>.</w:t>
      </w:r>
      <w:proofErr w:type="gramEnd"/>
      <w:r>
        <w:rPr>
          <w:lang w:val="fr-CA"/>
        </w:rPr>
        <w:t xml:space="preserve"> La plus importante d’entre elles est </w:t>
      </w:r>
      <w:r w:rsidR="009E1785">
        <w:rPr>
          <w:b/>
          <w:lang w:val="fr-CA"/>
        </w:rPr>
        <w:t>……………….</w:t>
      </w:r>
      <w:r>
        <w:rPr>
          <w:lang w:val="fr-CA"/>
        </w:rPr>
        <w:t xml:space="preserve"> </w:t>
      </w:r>
      <w:proofErr w:type="gramStart"/>
      <w:r>
        <w:rPr>
          <w:lang w:val="fr-CA"/>
        </w:rPr>
        <w:t>avec</w:t>
      </w:r>
      <w:proofErr w:type="gramEnd"/>
      <w:r>
        <w:rPr>
          <w:lang w:val="fr-CA"/>
        </w:rPr>
        <w:t xml:space="preserve"> 11 millions d’habitants. Elle distance de loin les aires urbaines de provinces qui sont également très dynamiques : </w:t>
      </w:r>
      <w:r w:rsidR="009E1785">
        <w:rPr>
          <w:b/>
          <w:lang w:val="fr-CA"/>
        </w:rPr>
        <w:t>………………</w:t>
      </w:r>
      <w:r>
        <w:rPr>
          <w:lang w:val="fr-CA"/>
        </w:rPr>
        <w:t>, Marseille et Bordeaux.</w:t>
      </w:r>
    </w:p>
    <w:p w:rsidR="00AD5572" w:rsidRDefault="00664B9C" w:rsidP="00AD5572">
      <w:pPr>
        <w:pStyle w:val="NoSpacing"/>
        <w:ind w:firstLine="360"/>
        <w:jc w:val="both"/>
        <w:rPr>
          <w:lang w:val="fr-CA"/>
        </w:rPr>
      </w:pPr>
      <w:r>
        <w:rPr>
          <w:lang w:val="fr-CA"/>
        </w:rPr>
        <w:t xml:space="preserve">Cette urbanisation se traduit par </w:t>
      </w:r>
      <w:r w:rsidR="009E1785">
        <w:rPr>
          <w:b/>
          <w:lang w:val="fr-CA"/>
        </w:rPr>
        <w:t>……………………………………….</w:t>
      </w:r>
      <w:r w:rsidRPr="00664B9C">
        <w:rPr>
          <w:b/>
          <w:lang w:val="fr-CA"/>
        </w:rPr>
        <w:t xml:space="preserve"> </w:t>
      </w:r>
      <w:proofErr w:type="gramStart"/>
      <w:r>
        <w:rPr>
          <w:lang w:val="fr-CA"/>
        </w:rPr>
        <w:t>des</w:t>
      </w:r>
      <w:proofErr w:type="gramEnd"/>
      <w:r>
        <w:rPr>
          <w:lang w:val="fr-CA"/>
        </w:rPr>
        <w:t xml:space="preserve"> villes sous la forme de </w:t>
      </w:r>
      <w:r w:rsidR="009E1785">
        <w:rPr>
          <w:b/>
          <w:lang w:val="fr-CA"/>
        </w:rPr>
        <w:t>……………………………….</w:t>
      </w:r>
      <w:r>
        <w:rPr>
          <w:lang w:val="fr-CA"/>
        </w:rPr>
        <w:t xml:space="preserve"> </w:t>
      </w:r>
      <w:proofErr w:type="gramStart"/>
      <w:r>
        <w:rPr>
          <w:lang w:val="fr-CA"/>
        </w:rPr>
        <w:t>pavillonnaires</w:t>
      </w:r>
      <w:proofErr w:type="gramEnd"/>
      <w:r>
        <w:rPr>
          <w:lang w:val="fr-CA"/>
        </w:rPr>
        <w:t xml:space="preserve">. De plus en plus de Français, attirés par une meilleure qualité de vie et un prix de l’immobilier moins cher, choisissent de s’installer dans les </w:t>
      </w:r>
      <w:r w:rsidR="009E1785">
        <w:rPr>
          <w:b/>
          <w:lang w:val="fr-CA"/>
        </w:rPr>
        <w:t>……………………………………………………</w:t>
      </w:r>
      <w:proofErr w:type="gramStart"/>
      <w:r w:rsidR="009E1785">
        <w:rPr>
          <w:b/>
          <w:lang w:val="fr-CA"/>
        </w:rPr>
        <w:t>…….</w:t>
      </w:r>
      <w:proofErr w:type="gramEnd"/>
      <w:r w:rsidR="009E1785">
        <w:rPr>
          <w:b/>
          <w:lang w:val="fr-CA"/>
        </w:rPr>
        <w:t>.</w:t>
      </w:r>
      <w:r>
        <w:rPr>
          <w:lang w:val="fr-CA"/>
        </w:rPr>
        <w:t xml:space="preserve"> (= périurbanisation) tout en continuant d’aller travailler au </w:t>
      </w:r>
      <w:r w:rsidR="009E1785">
        <w:rPr>
          <w:b/>
          <w:lang w:val="fr-CA"/>
        </w:rPr>
        <w:t>………………………………</w:t>
      </w:r>
      <w:proofErr w:type="gramStart"/>
      <w:r w:rsidR="009E1785">
        <w:rPr>
          <w:b/>
          <w:lang w:val="fr-CA"/>
        </w:rPr>
        <w:t xml:space="preserve">… </w:t>
      </w:r>
      <w:r>
        <w:rPr>
          <w:lang w:val="fr-CA"/>
        </w:rPr>
        <w:t>.</w:t>
      </w:r>
      <w:proofErr w:type="gramEnd"/>
      <w:r>
        <w:rPr>
          <w:lang w:val="fr-CA"/>
        </w:rPr>
        <w:t xml:space="preserve"> Ce phénomène entraine de fortes </w:t>
      </w:r>
      <w:r w:rsidR="009E1785">
        <w:rPr>
          <w:b/>
          <w:lang w:val="fr-CA"/>
        </w:rPr>
        <w:t>……………………………….</w:t>
      </w:r>
      <w:r>
        <w:rPr>
          <w:lang w:val="fr-CA"/>
        </w:rPr>
        <w:t xml:space="preserve"> (</w:t>
      </w:r>
      <w:proofErr w:type="gramStart"/>
      <w:r>
        <w:rPr>
          <w:lang w:val="fr-CA"/>
        </w:rPr>
        <w:t>migrations</w:t>
      </w:r>
      <w:proofErr w:type="gramEnd"/>
      <w:r>
        <w:rPr>
          <w:lang w:val="fr-CA"/>
        </w:rPr>
        <w:t xml:space="preserve"> pendulaires).</w:t>
      </w:r>
      <w:r w:rsidR="00AD5572">
        <w:rPr>
          <w:lang w:val="fr-CA"/>
        </w:rPr>
        <w:t xml:space="preserve"> Les centres-villes connaissent néanmoins un </w:t>
      </w:r>
      <w:r w:rsidR="00AD5572">
        <w:rPr>
          <w:b/>
          <w:lang w:val="fr-CA"/>
        </w:rPr>
        <w:t>……………………</w:t>
      </w:r>
      <w:proofErr w:type="gramStart"/>
      <w:r w:rsidR="00AD5572">
        <w:rPr>
          <w:b/>
          <w:lang w:val="fr-CA"/>
        </w:rPr>
        <w:t>…….</w:t>
      </w:r>
      <w:proofErr w:type="gramEnd"/>
      <w:r w:rsidR="00AD5572">
        <w:rPr>
          <w:b/>
          <w:lang w:val="fr-CA"/>
        </w:rPr>
        <w:t>.</w:t>
      </w:r>
      <w:r w:rsidR="00AD5572">
        <w:rPr>
          <w:lang w:val="fr-CA"/>
        </w:rPr>
        <w:t xml:space="preserve"> </w:t>
      </w:r>
      <w:proofErr w:type="gramStart"/>
      <w:r w:rsidR="00AD5572">
        <w:rPr>
          <w:lang w:val="fr-CA"/>
        </w:rPr>
        <w:t>grâce</w:t>
      </w:r>
      <w:proofErr w:type="gramEnd"/>
      <w:r w:rsidR="00AD5572">
        <w:rPr>
          <w:lang w:val="fr-CA"/>
        </w:rPr>
        <w:t xml:space="preserve"> à de vastes programmes d’aménagements (rénovations de friches industrielles, essor des mobilités douces, logements modernes et durables HQE). Il s’agit de </w:t>
      </w:r>
      <w:r w:rsidR="00AD5572">
        <w:rPr>
          <w:b/>
          <w:lang w:val="fr-CA"/>
        </w:rPr>
        <w:t>………………………….</w:t>
      </w:r>
      <w:r w:rsidR="00AD5572">
        <w:rPr>
          <w:lang w:val="fr-CA"/>
        </w:rPr>
        <w:t xml:space="preserve"> </w:t>
      </w:r>
      <w:proofErr w:type="gramStart"/>
      <w:r w:rsidR="00AD5572">
        <w:rPr>
          <w:lang w:val="fr-CA"/>
        </w:rPr>
        <w:t>l’étalement</w:t>
      </w:r>
      <w:proofErr w:type="gramEnd"/>
      <w:r w:rsidR="00AD5572">
        <w:rPr>
          <w:lang w:val="fr-CA"/>
        </w:rPr>
        <w:t xml:space="preserve"> urbain.</w:t>
      </w:r>
    </w:p>
    <w:p w:rsidR="00664B9C" w:rsidRDefault="00664B9C" w:rsidP="00664B9C">
      <w:pPr>
        <w:pStyle w:val="NoSpacing"/>
        <w:jc w:val="both"/>
        <w:rPr>
          <w:lang w:val="fr-CA"/>
        </w:rPr>
      </w:pPr>
    </w:p>
    <w:p w:rsidR="00664B9C" w:rsidRPr="00446DFE" w:rsidRDefault="00664B9C" w:rsidP="00664B9C">
      <w:pPr>
        <w:pStyle w:val="NoSpacing"/>
        <w:numPr>
          <w:ilvl w:val="0"/>
          <w:numId w:val="9"/>
        </w:numPr>
        <w:jc w:val="both"/>
        <w:rPr>
          <w:b/>
          <w:lang w:val="fr-CA"/>
        </w:rPr>
      </w:pPr>
      <w:r w:rsidRPr="00446DFE">
        <w:rPr>
          <w:b/>
          <w:lang w:val="fr-CA"/>
        </w:rPr>
        <w:t>Les métropoles façonnent l’organisation du territoire : l’exemple de l’Ile de France</w:t>
      </w:r>
    </w:p>
    <w:p w:rsidR="00664B9C" w:rsidRDefault="00664B9C" w:rsidP="00664B9C">
      <w:pPr>
        <w:pStyle w:val="NoSpacing"/>
        <w:jc w:val="both"/>
        <w:rPr>
          <w:lang w:val="fr-CA"/>
        </w:rPr>
      </w:pPr>
    </w:p>
    <w:p w:rsidR="00664B9C" w:rsidRDefault="009E1785" w:rsidP="00664B9C">
      <w:pPr>
        <w:pStyle w:val="NoSpacing"/>
        <w:jc w:val="both"/>
        <w:rPr>
          <w:lang w:val="fr-CA"/>
        </w:rPr>
      </w:pPr>
      <w:r>
        <w:rPr>
          <w:lang w:val="fr-CA"/>
        </w:rPr>
        <w:t>Répondez aux</w:t>
      </w:r>
      <w:r w:rsidR="001039C4">
        <w:rPr>
          <w:lang w:val="fr-CA"/>
        </w:rPr>
        <w:t xml:space="preserve"> 3</w:t>
      </w:r>
      <w:r>
        <w:rPr>
          <w:lang w:val="fr-CA"/>
        </w:rPr>
        <w:t xml:space="preserve"> questions </w:t>
      </w:r>
      <w:proofErr w:type="gramStart"/>
      <w:r w:rsidR="001039C4">
        <w:rPr>
          <w:lang w:val="fr-CA"/>
        </w:rPr>
        <w:t>suivantes</w:t>
      </w:r>
      <w:r>
        <w:rPr>
          <w:lang w:val="fr-CA"/>
        </w:rPr>
        <w:t xml:space="preserve">  </w:t>
      </w:r>
      <w:r w:rsidR="002D07D3">
        <w:rPr>
          <w:lang w:val="fr-CA"/>
        </w:rPr>
        <w:t>en</w:t>
      </w:r>
      <w:proofErr w:type="gramEnd"/>
      <w:r w:rsidR="002D07D3">
        <w:rPr>
          <w:lang w:val="fr-CA"/>
        </w:rPr>
        <w:t xml:space="preserve"> vous aidant des documents ci-dessous et des p. 264-265 du manuel</w:t>
      </w:r>
    </w:p>
    <w:p w:rsidR="00664B9C" w:rsidRDefault="00664B9C" w:rsidP="00664B9C">
      <w:pPr>
        <w:pStyle w:val="NoSpacing"/>
        <w:jc w:val="both"/>
        <w:rPr>
          <w:lang w:val="fr-CA"/>
        </w:rPr>
      </w:pPr>
    </w:p>
    <w:p w:rsidR="002D07D3" w:rsidRDefault="002D07D3" w:rsidP="002D07D3">
      <w:pPr>
        <w:pStyle w:val="NoSpacing"/>
        <w:jc w:val="both"/>
        <w:rPr>
          <w:u w:val="single"/>
          <w:lang w:val="fr-CA"/>
        </w:rPr>
      </w:pPr>
      <w:r w:rsidRPr="004F25D5">
        <w:rPr>
          <w:u w:val="single"/>
          <w:lang w:val="fr-CA"/>
        </w:rPr>
        <w:t>Question 1 </w:t>
      </w:r>
      <w:r>
        <w:rPr>
          <w:u w:val="single"/>
          <w:lang w:val="fr-CA"/>
        </w:rPr>
        <w:t xml:space="preserve">(doc. 3 p. 265 et 4 ci-dessous) </w:t>
      </w:r>
      <w:r w:rsidRPr="004F25D5">
        <w:rPr>
          <w:u w:val="single"/>
          <w:lang w:val="fr-CA"/>
        </w:rPr>
        <w:t>:</w:t>
      </w:r>
      <w:r>
        <w:rPr>
          <w:u w:val="single"/>
          <w:lang w:val="fr-CA"/>
        </w:rPr>
        <w:t xml:space="preserve"> Montrez que Paris </w:t>
      </w:r>
      <w:proofErr w:type="gramStart"/>
      <w:r>
        <w:rPr>
          <w:u w:val="single"/>
          <w:lang w:val="fr-CA"/>
        </w:rPr>
        <w:t>concentrent</w:t>
      </w:r>
      <w:proofErr w:type="gramEnd"/>
      <w:r>
        <w:rPr>
          <w:u w:val="single"/>
          <w:lang w:val="fr-CA"/>
        </w:rPr>
        <w:t xml:space="preserve"> les lieux de pouvoirs économiques, politiques et culturels en complétant le tableau suivant :</w:t>
      </w:r>
    </w:p>
    <w:p w:rsidR="002D07D3" w:rsidRDefault="002D07D3" w:rsidP="002D07D3">
      <w:pPr>
        <w:pStyle w:val="NoSpacing"/>
        <w:jc w:val="both"/>
        <w:rPr>
          <w:u w:val="single"/>
          <w:lang w:val="fr-CA"/>
        </w:rPr>
      </w:pPr>
    </w:p>
    <w:p w:rsidR="002D07D3" w:rsidRDefault="002D07D3" w:rsidP="002D07D3">
      <w:pPr>
        <w:pStyle w:val="NoSpacing"/>
        <w:jc w:val="both"/>
        <w:rPr>
          <w:u w:val="single"/>
          <w:lang w:val="fr-CA"/>
        </w:rPr>
      </w:pPr>
    </w:p>
    <w:p w:rsidR="002D07D3" w:rsidRDefault="002D07D3" w:rsidP="002D07D3">
      <w:pPr>
        <w:pStyle w:val="NoSpacing"/>
        <w:jc w:val="both"/>
        <w:rPr>
          <w:u w:val="single"/>
          <w:lang w:val="fr-CA"/>
        </w:rPr>
      </w:pPr>
    </w:p>
    <w:p w:rsidR="002D07D3" w:rsidRDefault="002D07D3" w:rsidP="002D07D3">
      <w:pPr>
        <w:pStyle w:val="NoSpacing"/>
        <w:jc w:val="both"/>
        <w:rPr>
          <w:u w:val="single"/>
          <w:lang w:val="fr-CA"/>
        </w:rPr>
      </w:pPr>
    </w:p>
    <w:p w:rsidR="002D07D3" w:rsidRDefault="002D07D3" w:rsidP="002D07D3">
      <w:pPr>
        <w:pStyle w:val="NoSpacing"/>
        <w:jc w:val="both"/>
        <w:rPr>
          <w:u w:val="single"/>
          <w:lang w:val="fr-CA"/>
        </w:rPr>
      </w:pPr>
    </w:p>
    <w:p w:rsidR="002D07D3" w:rsidRDefault="002D07D3" w:rsidP="002D07D3">
      <w:pPr>
        <w:pStyle w:val="NoSpacing"/>
        <w:jc w:val="both"/>
        <w:rPr>
          <w:u w:val="single"/>
          <w:lang w:val="fr-CA"/>
        </w:rPr>
      </w:pPr>
    </w:p>
    <w:p w:rsidR="002D07D3" w:rsidRDefault="002D07D3" w:rsidP="002D07D3">
      <w:pPr>
        <w:pStyle w:val="NoSpacing"/>
        <w:jc w:val="both"/>
        <w:rPr>
          <w:u w:val="single"/>
          <w:lang w:val="fr-CA"/>
        </w:rPr>
      </w:pPr>
    </w:p>
    <w:tbl>
      <w:tblPr>
        <w:tblStyle w:val="TableGrid"/>
        <w:tblW w:w="10540" w:type="dxa"/>
        <w:tblLayout w:type="fixed"/>
        <w:tblLook w:val="04A0" w:firstRow="1" w:lastRow="0" w:firstColumn="1" w:lastColumn="0" w:noHBand="0" w:noVBand="1"/>
      </w:tblPr>
      <w:tblGrid>
        <w:gridCol w:w="1013"/>
        <w:gridCol w:w="3573"/>
        <w:gridCol w:w="2795"/>
        <w:gridCol w:w="3159"/>
      </w:tblGrid>
      <w:tr w:rsidR="002D07D3" w:rsidTr="002D07D3">
        <w:trPr>
          <w:trHeight w:val="323"/>
        </w:trPr>
        <w:tc>
          <w:tcPr>
            <w:tcW w:w="1013" w:type="dxa"/>
          </w:tcPr>
          <w:p w:rsidR="002D07D3" w:rsidRDefault="002D07D3" w:rsidP="00423DEC">
            <w:pPr>
              <w:pStyle w:val="NoSpacing"/>
              <w:jc w:val="both"/>
              <w:rPr>
                <w:u w:val="single"/>
                <w:lang w:val="fr-CA"/>
              </w:rPr>
            </w:pPr>
          </w:p>
        </w:tc>
        <w:tc>
          <w:tcPr>
            <w:tcW w:w="3573" w:type="dxa"/>
          </w:tcPr>
          <w:p w:rsidR="002D07D3" w:rsidRPr="002D07D3" w:rsidRDefault="002D07D3" w:rsidP="00423DEC">
            <w:pPr>
              <w:pStyle w:val="NoSpacing"/>
              <w:jc w:val="both"/>
              <w:rPr>
                <w:b/>
                <w:lang w:val="fr-CA"/>
              </w:rPr>
            </w:pPr>
            <w:r w:rsidRPr="002D07D3">
              <w:rPr>
                <w:b/>
                <w:lang w:val="fr-CA"/>
              </w:rPr>
              <w:t>Économiques</w:t>
            </w:r>
          </w:p>
        </w:tc>
        <w:tc>
          <w:tcPr>
            <w:tcW w:w="2795" w:type="dxa"/>
          </w:tcPr>
          <w:p w:rsidR="002D07D3" w:rsidRPr="002D07D3" w:rsidRDefault="002D07D3" w:rsidP="00423DEC">
            <w:pPr>
              <w:pStyle w:val="NoSpacing"/>
              <w:jc w:val="both"/>
              <w:rPr>
                <w:b/>
                <w:lang w:val="fr-CA"/>
              </w:rPr>
            </w:pPr>
            <w:r w:rsidRPr="002D07D3">
              <w:rPr>
                <w:b/>
                <w:lang w:val="fr-CA"/>
              </w:rPr>
              <w:t>Politiques</w:t>
            </w:r>
          </w:p>
        </w:tc>
        <w:tc>
          <w:tcPr>
            <w:tcW w:w="3159" w:type="dxa"/>
          </w:tcPr>
          <w:p w:rsidR="002D07D3" w:rsidRPr="002D07D3" w:rsidRDefault="002D07D3" w:rsidP="00423DEC">
            <w:pPr>
              <w:pStyle w:val="NoSpacing"/>
              <w:jc w:val="both"/>
              <w:rPr>
                <w:b/>
                <w:lang w:val="fr-CA"/>
              </w:rPr>
            </w:pPr>
            <w:r w:rsidRPr="002D07D3">
              <w:rPr>
                <w:b/>
                <w:lang w:val="fr-CA"/>
              </w:rPr>
              <w:t>Culturels</w:t>
            </w:r>
          </w:p>
        </w:tc>
      </w:tr>
      <w:tr w:rsidR="002D07D3" w:rsidTr="002D07D3">
        <w:trPr>
          <w:trHeight w:val="1712"/>
        </w:trPr>
        <w:tc>
          <w:tcPr>
            <w:tcW w:w="1013" w:type="dxa"/>
          </w:tcPr>
          <w:p w:rsidR="002D07D3" w:rsidRPr="002D07D3" w:rsidRDefault="002D07D3" w:rsidP="00423DEC">
            <w:pPr>
              <w:pStyle w:val="NoSpacing"/>
              <w:jc w:val="both"/>
              <w:rPr>
                <w:b/>
                <w:lang w:val="fr-CA"/>
              </w:rPr>
            </w:pPr>
            <w:r w:rsidRPr="002D07D3">
              <w:rPr>
                <w:b/>
                <w:lang w:val="fr-CA"/>
              </w:rPr>
              <w:t>Lieux de pouvoirs</w:t>
            </w:r>
          </w:p>
        </w:tc>
        <w:tc>
          <w:tcPr>
            <w:tcW w:w="3573" w:type="dxa"/>
          </w:tcPr>
          <w:p w:rsidR="002D07D3" w:rsidRPr="009F36CE" w:rsidRDefault="002D07D3" w:rsidP="00423DEC">
            <w:pPr>
              <w:pStyle w:val="NoSpacing"/>
              <w:jc w:val="both"/>
              <w:rPr>
                <w:lang w:val="fr-CA"/>
              </w:rPr>
            </w:pPr>
            <w:r>
              <w:rPr>
                <w:lang w:val="fr-CA"/>
              </w:rPr>
              <w:t>………………………………………………………...………………………………………………………...………………………………………………………...………………………………………………………...………………………………………………………...………………………………………………………...………………………………………………………...………………………………………………………...………………………………………………………...</w:t>
            </w:r>
          </w:p>
        </w:tc>
        <w:tc>
          <w:tcPr>
            <w:tcW w:w="2795" w:type="dxa"/>
          </w:tcPr>
          <w:p w:rsidR="002D07D3" w:rsidRDefault="002D07D3" w:rsidP="00423DEC">
            <w:pPr>
              <w:pStyle w:val="NoSpacing"/>
              <w:jc w:val="both"/>
              <w:rPr>
                <w:u w:val="single"/>
                <w:lang w:val="fr-CA"/>
              </w:rPr>
            </w:pPr>
            <w:r>
              <w:rPr>
                <w:lang w:val="fr-CA"/>
              </w:rPr>
              <w:t>………………………………………...………………………………………...………………………………………...………………………………………...………………………………………...………………………………………...………………………………………...………………………………………...………………………………………...</w:t>
            </w:r>
          </w:p>
        </w:tc>
        <w:tc>
          <w:tcPr>
            <w:tcW w:w="3159" w:type="dxa"/>
          </w:tcPr>
          <w:p w:rsidR="002D07D3" w:rsidRDefault="002D07D3" w:rsidP="00423DEC">
            <w:pPr>
              <w:pStyle w:val="NoSpacing"/>
              <w:jc w:val="both"/>
              <w:rPr>
                <w:lang w:val="fr-CA"/>
              </w:rPr>
            </w:pPr>
            <w:r>
              <w:rPr>
                <w:lang w:val="fr-CA"/>
              </w:rPr>
              <w:t>………………………………………………….</w:t>
            </w:r>
          </w:p>
          <w:p w:rsidR="002D07D3" w:rsidRPr="00966BBC" w:rsidRDefault="002D07D3" w:rsidP="00423DEC">
            <w:pPr>
              <w:pStyle w:val="NoSpacing"/>
              <w:jc w:val="both"/>
              <w:rPr>
                <w:lang w:val="fr-CA"/>
              </w:rPr>
            </w:pPr>
            <w:r>
              <w:rPr>
                <w:lang w:val="fr-CA"/>
              </w:rPr>
              <w:t>………………………………………………….………………………………………………….………………………………………………….………………………………………………….………………………………………………….………………………………………………….………………………………………………….………………………………………………….</w:t>
            </w:r>
          </w:p>
        </w:tc>
      </w:tr>
    </w:tbl>
    <w:p w:rsidR="002D07D3" w:rsidRPr="004F25D5" w:rsidRDefault="002D07D3" w:rsidP="002D07D3">
      <w:pPr>
        <w:pStyle w:val="NoSpacing"/>
        <w:jc w:val="both"/>
        <w:rPr>
          <w:u w:val="single"/>
          <w:lang w:val="fr-CA"/>
        </w:rPr>
      </w:pPr>
      <w:r>
        <w:rPr>
          <w:noProof/>
          <w:lang w:eastAsia="en-CA"/>
        </w:rPr>
        <w:drawing>
          <wp:anchor distT="0" distB="0" distL="114300" distR="114300" simplePos="0" relativeHeight="251659264" behindDoc="0" locked="0" layoutInCell="1" allowOverlap="1" wp14:anchorId="368C48D4" wp14:editId="3ED2C8F4">
            <wp:simplePos x="0" y="0"/>
            <wp:positionH relativeFrom="margin">
              <wp:posOffset>4276725</wp:posOffset>
            </wp:positionH>
            <wp:positionV relativeFrom="margin">
              <wp:posOffset>1933575</wp:posOffset>
            </wp:positionV>
            <wp:extent cx="2514600" cy="2657475"/>
            <wp:effectExtent l="0" t="0" r="0" b="9525"/>
            <wp:wrapSquare wrapText="bothSides"/>
            <wp:docPr id="5" name="Picture 5" descr="C:\Users\geoffrey\Documents\Cours Toronto\Cours 3e LFT\Géographie\Thème 1 Dynamiques territoriales de la France contemporaine\Chapitre 1\Paris et reste 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ffrey\Documents\Cours Toronto\Cours 3e LFT\Géographie\Thème 1 Dynamiques territoriales de la France contemporaine\Chapitre 1\Paris et reste Fran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657475"/>
                    </a:xfrm>
                    <a:prstGeom prst="rect">
                      <a:avLst/>
                    </a:prstGeom>
                    <a:noFill/>
                    <a:ln>
                      <a:noFill/>
                    </a:ln>
                  </pic:spPr>
                </pic:pic>
              </a:graphicData>
            </a:graphic>
          </wp:anchor>
        </w:drawing>
      </w:r>
    </w:p>
    <w:p w:rsidR="002D07D3" w:rsidRDefault="002D07D3" w:rsidP="002D07D3">
      <w:pPr>
        <w:pStyle w:val="NoSpacing"/>
        <w:rPr>
          <w:lang w:val="fr-CA"/>
        </w:rPr>
      </w:pPr>
      <w:r>
        <w:rPr>
          <w:noProof/>
          <w:lang w:eastAsia="en-CA"/>
        </w:rPr>
        <w:drawing>
          <wp:inline distT="0" distB="0" distL="0" distR="0" wp14:anchorId="22C1B00A" wp14:editId="7B8B2953">
            <wp:extent cx="4320841" cy="3219450"/>
            <wp:effectExtent l="0" t="0" r="3810" b="0"/>
            <wp:docPr id="4" name="Picture 4" descr="C:\Users\geoffrey\Documents\Cours Toronto\Cours 3e LFT\Géographie\Thème 1 Dynamiques territoriales de la France contemporaine\Chapitre 1\Paris concentration pouvo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ffrey\Documents\Cours Toronto\Cours 3e LFT\Géographie\Thème 1 Dynamiques territoriales de la France contemporaine\Chapitre 1\Paris concentration pouvoi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1526" cy="3219960"/>
                    </a:xfrm>
                    <a:prstGeom prst="rect">
                      <a:avLst/>
                    </a:prstGeom>
                    <a:noFill/>
                    <a:ln>
                      <a:noFill/>
                    </a:ln>
                  </pic:spPr>
                </pic:pic>
              </a:graphicData>
            </a:graphic>
          </wp:inline>
        </w:drawing>
      </w:r>
    </w:p>
    <w:p w:rsidR="002D07D3" w:rsidRDefault="002D07D3" w:rsidP="002D07D3">
      <w:pPr>
        <w:pStyle w:val="NoSpacing"/>
        <w:jc w:val="both"/>
        <w:rPr>
          <w:u w:val="single"/>
          <w:lang w:val="fr-CA"/>
        </w:rPr>
      </w:pPr>
    </w:p>
    <w:p w:rsidR="002D07D3" w:rsidRPr="00966BBC" w:rsidRDefault="002D07D3" w:rsidP="002D07D3">
      <w:pPr>
        <w:pStyle w:val="NoSpacing"/>
        <w:jc w:val="both"/>
        <w:rPr>
          <w:lang w:val="fr-CA"/>
        </w:rPr>
      </w:pPr>
      <w:r>
        <w:rPr>
          <w:u w:val="single"/>
          <w:lang w:val="fr-CA"/>
        </w:rPr>
        <w:t>Question 2</w:t>
      </w:r>
      <w:r w:rsidRPr="004F25D5">
        <w:rPr>
          <w:u w:val="single"/>
          <w:lang w:val="fr-CA"/>
        </w:rPr>
        <w:t> </w:t>
      </w:r>
      <w:r>
        <w:rPr>
          <w:u w:val="single"/>
          <w:lang w:val="fr-CA"/>
        </w:rPr>
        <w:t xml:space="preserve">(doc. 2) </w:t>
      </w:r>
      <w:r w:rsidRPr="004F25D5">
        <w:rPr>
          <w:u w:val="single"/>
          <w:lang w:val="fr-CA"/>
        </w:rPr>
        <w:t>:</w:t>
      </w:r>
      <w:r>
        <w:rPr>
          <w:lang w:val="fr-CA"/>
        </w:rPr>
        <w:t xml:space="preserve"> Montrez que l’agglomération parisienne est un centre majeur de l’économie en France.</w:t>
      </w:r>
    </w:p>
    <w:p w:rsidR="002D07D3" w:rsidRDefault="002D07D3" w:rsidP="002D07D3">
      <w:pPr>
        <w:pStyle w:val="NoSpacing"/>
        <w:jc w:val="both"/>
        <w:rPr>
          <w:lang w:val="fr-CA"/>
        </w:rPr>
      </w:pPr>
      <w:r>
        <w:rPr>
          <w:lang w:val="fr-CA"/>
        </w:rPr>
        <w:t>………………………………………………………………………………………………………………………………………………………………………………</w:t>
      </w:r>
    </w:p>
    <w:p w:rsidR="002D07D3" w:rsidRDefault="002D07D3" w:rsidP="002D07D3">
      <w:pPr>
        <w:pStyle w:val="NoSpacing"/>
        <w:jc w:val="both"/>
        <w:rPr>
          <w:lang w:val="fr-CA"/>
        </w:rPr>
      </w:pPr>
      <w:r>
        <w:rPr>
          <w:lang w:val="fr-CA"/>
        </w:rPr>
        <w:t>………………………………………………………………………………………………………………………………………………………………………………</w:t>
      </w:r>
    </w:p>
    <w:p w:rsidR="002D07D3" w:rsidRDefault="002D07D3" w:rsidP="002D07D3">
      <w:pPr>
        <w:pStyle w:val="NoSpacing"/>
        <w:jc w:val="both"/>
        <w:rPr>
          <w:lang w:val="fr-CA"/>
        </w:rPr>
      </w:pPr>
      <w:r>
        <w:rPr>
          <w:lang w:val="fr-CA"/>
        </w:rPr>
        <w:t>………………………………………………………………………………………………………………………………………………………………………………</w:t>
      </w:r>
    </w:p>
    <w:p w:rsidR="002D07D3" w:rsidRDefault="002D07D3" w:rsidP="002D07D3">
      <w:pPr>
        <w:pStyle w:val="NoSpacing"/>
        <w:jc w:val="both"/>
        <w:rPr>
          <w:lang w:val="fr-CA"/>
        </w:rPr>
      </w:pPr>
      <w:r>
        <w:rPr>
          <w:noProof/>
          <w:lang w:eastAsia="en-CA"/>
        </w:rPr>
        <w:drawing>
          <wp:anchor distT="0" distB="0" distL="114300" distR="114300" simplePos="0" relativeHeight="251661312" behindDoc="0" locked="0" layoutInCell="1" allowOverlap="1" wp14:anchorId="1E1FDE81" wp14:editId="47A7CC3C">
            <wp:simplePos x="0" y="0"/>
            <wp:positionH relativeFrom="margin">
              <wp:posOffset>2628900</wp:posOffset>
            </wp:positionH>
            <wp:positionV relativeFrom="margin">
              <wp:posOffset>6381750</wp:posOffset>
            </wp:positionV>
            <wp:extent cx="2743200" cy="1972310"/>
            <wp:effectExtent l="0" t="0" r="0" b="8890"/>
            <wp:wrapSquare wrapText="bothSides"/>
            <wp:docPr id="7" name="Picture 7" descr="C:\Users\geoffrey\Documents\Cours Toronto\Cours 3e LFT\Géographie\Thème 1 Dynamiques territoriales de la France contemporaine\Chapitre 1\Paris et tour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offrey\Documents\Cours Toronto\Cours 3e LFT\Géographie\Thème 1 Dynamiques territoriales de la France contemporaine\Chapitre 1\Paris et tourism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972310"/>
                    </a:xfrm>
                    <a:prstGeom prst="rect">
                      <a:avLst/>
                    </a:prstGeom>
                    <a:noFill/>
                    <a:ln>
                      <a:noFill/>
                    </a:ln>
                  </pic:spPr>
                </pic:pic>
              </a:graphicData>
            </a:graphic>
          </wp:anchor>
        </w:drawing>
      </w:r>
      <w:r>
        <w:rPr>
          <w:noProof/>
          <w:u w:val="single"/>
          <w:lang w:eastAsia="en-CA"/>
        </w:rPr>
        <w:drawing>
          <wp:anchor distT="0" distB="0" distL="114300" distR="114300" simplePos="0" relativeHeight="251660288" behindDoc="0" locked="0" layoutInCell="1" allowOverlap="1" wp14:anchorId="0C893680" wp14:editId="06FC74F7">
            <wp:simplePos x="0" y="0"/>
            <wp:positionH relativeFrom="margin">
              <wp:posOffset>-76200</wp:posOffset>
            </wp:positionH>
            <wp:positionV relativeFrom="margin">
              <wp:posOffset>6134100</wp:posOffset>
            </wp:positionV>
            <wp:extent cx="2505075" cy="2394585"/>
            <wp:effectExtent l="0" t="0" r="9525" b="5715"/>
            <wp:wrapSquare wrapText="bothSides"/>
            <wp:docPr id="6" name="Picture 6" descr="C:\Users\geoffrey\Documents\Cours Toronto\Cours 3e LFT\Géographie\Thème 1 Dynamiques territoriales de la France contemporaine\Chapitre 1\Paris Un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ffrey\Documents\Cours Toronto\Cours 3e LFT\Géographie\Thème 1 Dynamiques territoriales de la France contemporaine\Chapitre 1\Paris Unesc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5075" cy="2394585"/>
                    </a:xfrm>
                    <a:prstGeom prst="rect">
                      <a:avLst/>
                    </a:prstGeom>
                    <a:noFill/>
                    <a:ln>
                      <a:noFill/>
                    </a:ln>
                  </pic:spPr>
                </pic:pic>
              </a:graphicData>
            </a:graphic>
          </wp:anchor>
        </w:drawing>
      </w:r>
      <w:r>
        <w:rPr>
          <w:lang w:val="fr-CA"/>
        </w:rPr>
        <w:t>………………………………………………………………………………………………………………………………………………………………………………………………………………..</w:t>
      </w:r>
    </w:p>
    <w:p w:rsidR="002D07D3" w:rsidRDefault="002D07D3" w:rsidP="002D07D3">
      <w:pPr>
        <w:pStyle w:val="NoSpacing"/>
        <w:jc w:val="both"/>
        <w:rPr>
          <w:lang w:val="fr-CA"/>
        </w:rPr>
      </w:pPr>
    </w:p>
    <w:p w:rsidR="002D07D3" w:rsidRDefault="002D07D3" w:rsidP="002D07D3">
      <w:pPr>
        <w:pStyle w:val="NoSpacing"/>
        <w:jc w:val="both"/>
        <w:rPr>
          <w:lang w:val="fr-CA"/>
        </w:rPr>
      </w:pPr>
    </w:p>
    <w:p w:rsidR="002D07D3" w:rsidRDefault="002D07D3" w:rsidP="002D07D3">
      <w:pPr>
        <w:pStyle w:val="NoSpacing"/>
        <w:jc w:val="both"/>
        <w:rPr>
          <w:lang w:val="fr-CA"/>
        </w:rPr>
      </w:pPr>
    </w:p>
    <w:p w:rsidR="002D07D3" w:rsidRDefault="002D07D3" w:rsidP="002D07D3">
      <w:pPr>
        <w:pStyle w:val="NoSpacing"/>
        <w:jc w:val="both"/>
        <w:rPr>
          <w:lang w:val="fr-CA"/>
        </w:rPr>
      </w:pPr>
    </w:p>
    <w:p w:rsidR="002D07D3" w:rsidRDefault="002D07D3" w:rsidP="002D07D3">
      <w:pPr>
        <w:pStyle w:val="NoSpacing"/>
        <w:jc w:val="both"/>
        <w:rPr>
          <w:lang w:val="fr-CA"/>
        </w:rPr>
      </w:pPr>
    </w:p>
    <w:p w:rsidR="002D07D3" w:rsidRDefault="002D07D3" w:rsidP="002D07D3">
      <w:pPr>
        <w:pStyle w:val="NoSpacing"/>
        <w:jc w:val="both"/>
        <w:rPr>
          <w:lang w:val="fr-CA"/>
        </w:rPr>
      </w:pPr>
    </w:p>
    <w:p w:rsidR="002D07D3" w:rsidRDefault="002D07D3" w:rsidP="002D07D3">
      <w:pPr>
        <w:pStyle w:val="NoSpacing"/>
        <w:jc w:val="both"/>
        <w:rPr>
          <w:lang w:val="fr-CA"/>
        </w:rPr>
      </w:pPr>
    </w:p>
    <w:p w:rsidR="002D07D3" w:rsidRDefault="002D07D3" w:rsidP="002D07D3">
      <w:pPr>
        <w:pStyle w:val="NoSpacing"/>
        <w:jc w:val="both"/>
        <w:rPr>
          <w:lang w:val="fr-CA"/>
        </w:rPr>
      </w:pPr>
    </w:p>
    <w:p w:rsidR="002D07D3" w:rsidRDefault="002D07D3" w:rsidP="002D07D3">
      <w:pPr>
        <w:pStyle w:val="NoSpacing"/>
        <w:jc w:val="both"/>
        <w:rPr>
          <w:lang w:val="fr-CA"/>
        </w:rPr>
      </w:pPr>
    </w:p>
    <w:p w:rsidR="002D07D3" w:rsidRDefault="002D07D3" w:rsidP="002D07D3">
      <w:pPr>
        <w:pStyle w:val="NoSpacing"/>
        <w:jc w:val="both"/>
        <w:rPr>
          <w:lang w:val="fr-CA"/>
        </w:rPr>
      </w:pPr>
    </w:p>
    <w:p w:rsidR="002D07D3" w:rsidRDefault="002D07D3" w:rsidP="002D07D3">
      <w:pPr>
        <w:pStyle w:val="NoSpacing"/>
        <w:jc w:val="both"/>
        <w:rPr>
          <w:lang w:val="fr-CA"/>
        </w:rPr>
      </w:pPr>
      <w:r w:rsidRPr="004F25D5">
        <w:rPr>
          <w:u w:val="single"/>
          <w:lang w:val="fr-CA"/>
        </w:rPr>
        <w:lastRenderedPageBreak/>
        <w:t xml:space="preserve">Question </w:t>
      </w:r>
      <w:r>
        <w:rPr>
          <w:u w:val="single"/>
          <w:lang w:val="fr-CA"/>
        </w:rPr>
        <w:t>3</w:t>
      </w:r>
      <w:r w:rsidRPr="004F25D5">
        <w:rPr>
          <w:u w:val="single"/>
          <w:lang w:val="fr-CA"/>
        </w:rPr>
        <w:t> </w:t>
      </w:r>
      <w:r>
        <w:rPr>
          <w:u w:val="single"/>
          <w:lang w:val="fr-CA"/>
        </w:rPr>
        <w:t xml:space="preserve">(doc. 3 et 5) </w:t>
      </w:r>
      <w:r w:rsidRPr="004F25D5">
        <w:rPr>
          <w:u w:val="single"/>
          <w:lang w:val="fr-CA"/>
        </w:rPr>
        <w:t>:</w:t>
      </w:r>
      <w:r>
        <w:rPr>
          <w:lang w:val="fr-CA"/>
        </w:rPr>
        <w:t xml:space="preserve"> Montrez le rayonnement international de Paris.</w:t>
      </w:r>
    </w:p>
    <w:p w:rsidR="002D07D3" w:rsidRDefault="002D07D3" w:rsidP="002D07D3">
      <w:pPr>
        <w:pStyle w:val="NoSpacing"/>
        <w:jc w:val="both"/>
        <w:rPr>
          <w:lang w:val="fr-CA"/>
        </w:rPr>
      </w:pPr>
      <w:r>
        <w:rPr>
          <w:lang w:val="fr-CA"/>
        </w:rPr>
        <w:t>………………………………………………………………………………………………………………………………………………………………………………</w:t>
      </w:r>
    </w:p>
    <w:p w:rsidR="002D07D3" w:rsidRDefault="002D07D3" w:rsidP="002D07D3">
      <w:pPr>
        <w:pStyle w:val="NoSpacing"/>
        <w:jc w:val="both"/>
        <w:rPr>
          <w:lang w:val="fr-CA"/>
        </w:rPr>
      </w:pPr>
      <w:r>
        <w:rPr>
          <w:lang w:val="fr-CA"/>
        </w:rPr>
        <w:t>………………………………………………………………………………………………………………………………………………………………………………</w:t>
      </w:r>
    </w:p>
    <w:p w:rsidR="002D07D3" w:rsidRDefault="002D07D3" w:rsidP="002D07D3">
      <w:pPr>
        <w:pStyle w:val="NoSpacing"/>
        <w:jc w:val="both"/>
        <w:rPr>
          <w:lang w:val="fr-CA"/>
        </w:rPr>
      </w:pPr>
      <w:r>
        <w:rPr>
          <w:lang w:val="fr-CA"/>
        </w:rPr>
        <w:t>………………………………………………………………………………………………………………………………………………………………………………</w:t>
      </w:r>
    </w:p>
    <w:p w:rsidR="002D07D3" w:rsidRDefault="002D07D3" w:rsidP="002D07D3">
      <w:pPr>
        <w:pStyle w:val="NoSpacing"/>
        <w:jc w:val="both"/>
        <w:rPr>
          <w:lang w:val="fr-CA"/>
        </w:rPr>
      </w:pPr>
      <w:r>
        <w:rPr>
          <w:lang w:val="fr-CA"/>
        </w:rPr>
        <w:t>………………………………………………………………………………………………………………………………………………………………………………</w:t>
      </w:r>
    </w:p>
    <w:p w:rsidR="002D07D3" w:rsidRDefault="002D07D3" w:rsidP="002D07D3">
      <w:pPr>
        <w:pStyle w:val="NoSpacing"/>
        <w:jc w:val="both"/>
        <w:rPr>
          <w:lang w:val="fr-CA"/>
        </w:rPr>
      </w:pPr>
      <w:r>
        <w:rPr>
          <w:lang w:val="fr-CA"/>
        </w:rPr>
        <w:t>………………………………………………………………………………………………………………………………………………………………………………</w:t>
      </w:r>
    </w:p>
    <w:p w:rsidR="002D07D3" w:rsidRDefault="002D07D3" w:rsidP="002D07D3">
      <w:pPr>
        <w:pStyle w:val="NoSpacing"/>
        <w:jc w:val="both"/>
        <w:rPr>
          <w:lang w:val="fr-CA"/>
        </w:rPr>
      </w:pPr>
      <w:r>
        <w:rPr>
          <w:lang w:val="fr-CA"/>
        </w:rPr>
        <w:t>………………………………………………………………………………………………………………………………………………………………………………</w:t>
      </w:r>
    </w:p>
    <w:p w:rsidR="002D07D3" w:rsidRDefault="002D07D3" w:rsidP="002D07D3">
      <w:pPr>
        <w:pStyle w:val="NoSpacing"/>
        <w:jc w:val="both"/>
        <w:rPr>
          <w:lang w:val="fr-CA"/>
        </w:rPr>
      </w:pPr>
      <w:r>
        <w:rPr>
          <w:lang w:val="fr-CA"/>
        </w:rPr>
        <w:t>………………………………………………………………………………………………………………………………………………………………………………</w:t>
      </w:r>
    </w:p>
    <w:p w:rsidR="002D07D3" w:rsidRDefault="002D07D3" w:rsidP="002D07D3">
      <w:pPr>
        <w:pStyle w:val="NoSpacing"/>
        <w:jc w:val="both"/>
        <w:rPr>
          <w:lang w:val="fr-CA"/>
        </w:rPr>
      </w:pPr>
    </w:p>
    <w:p w:rsidR="002D07D3" w:rsidRDefault="002D07D3" w:rsidP="002D07D3">
      <w:pPr>
        <w:pStyle w:val="NoSpacing"/>
        <w:jc w:val="both"/>
        <w:rPr>
          <w:lang w:val="fr-CA"/>
        </w:rPr>
      </w:pPr>
    </w:p>
    <w:p w:rsidR="002B5065" w:rsidRPr="00261342" w:rsidRDefault="002B5065" w:rsidP="002B5065">
      <w:pPr>
        <w:pStyle w:val="NoSpacing"/>
        <w:jc w:val="both"/>
        <w:rPr>
          <w:lang w:val="fr-CA"/>
        </w:rPr>
      </w:pPr>
      <w:r w:rsidRPr="00966BBC">
        <w:rPr>
          <w:u w:val="single"/>
          <w:lang w:val="fr-CA"/>
        </w:rPr>
        <w:t>Conclusion</w:t>
      </w:r>
      <w:r>
        <w:rPr>
          <w:lang w:val="fr-CA"/>
        </w:rPr>
        <w:t xml:space="preserve"> : </w:t>
      </w:r>
      <w:r w:rsidRPr="00261342">
        <w:rPr>
          <w:lang w:val="fr-CA"/>
        </w:rPr>
        <w:t>Métropole internationale et première métropole française, Paris concentre tous les pouvoirs aussi bien politiques, économiques que culturels.</w:t>
      </w:r>
      <w:r>
        <w:rPr>
          <w:lang w:val="fr-CA"/>
        </w:rPr>
        <w:t xml:space="preserve"> </w:t>
      </w:r>
      <w:r w:rsidRPr="00261342">
        <w:rPr>
          <w:lang w:val="fr-CA"/>
        </w:rPr>
        <w:t>Capitale de la France, elle réunit d’importants lieux du pouvoir politique (Assemblée Nationale, Sénat, Palais de l’Élysée…).</w:t>
      </w:r>
      <w:r>
        <w:rPr>
          <w:lang w:val="fr-CA"/>
        </w:rPr>
        <w:t xml:space="preserve"> </w:t>
      </w:r>
      <w:r w:rsidRPr="00261342">
        <w:rPr>
          <w:lang w:val="fr-CA"/>
        </w:rPr>
        <w:t xml:space="preserve">Paris occupe aussi une place essentielle au sein de </w:t>
      </w:r>
      <w:bookmarkStart w:id="0" w:name="_GoBack"/>
      <w:bookmarkEnd w:id="0"/>
      <w:r w:rsidRPr="00261342">
        <w:rPr>
          <w:lang w:val="fr-CA"/>
        </w:rPr>
        <w:t xml:space="preserve">l’économie nationale. Avec plus de 10 millions d’habitants, Paris produit 28 % de la richesse nationale et accueille 90 % des sièges sociaux des grandes entreprises (banques, assurances…). Paris est aussi </w:t>
      </w:r>
      <w:r>
        <w:rPr>
          <w:lang w:val="fr-CA"/>
        </w:rPr>
        <w:t>l’une des 1ères</w:t>
      </w:r>
      <w:r w:rsidRPr="00261342">
        <w:rPr>
          <w:lang w:val="fr-CA"/>
        </w:rPr>
        <w:t xml:space="preserve"> ville</w:t>
      </w:r>
      <w:r>
        <w:rPr>
          <w:lang w:val="fr-CA"/>
        </w:rPr>
        <w:t>s</w:t>
      </w:r>
      <w:r w:rsidRPr="00261342">
        <w:rPr>
          <w:lang w:val="fr-CA"/>
        </w:rPr>
        <w:t xml:space="preserve"> touristique</w:t>
      </w:r>
      <w:r>
        <w:rPr>
          <w:lang w:val="fr-CA"/>
        </w:rPr>
        <w:t>s</w:t>
      </w:r>
      <w:r w:rsidRPr="00261342">
        <w:rPr>
          <w:lang w:val="fr-CA"/>
        </w:rPr>
        <w:t xml:space="preserve"> mondiale </w:t>
      </w:r>
      <w:r>
        <w:rPr>
          <w:lang w:val="fr-CA"/>
        </w:rPr>
        <w:t xml:space="preserve">33,8 millions d’arrivées hôtelières en 2017. </w:t>
      </w:r>
      <w:r w:rsidRPr="00261342">
        <w:rPr>
          <w:lang w:val="fr-CA"/>
        </w:rPr>
        <w:t>Cet attrait s’explique par un patrimoine culturel (musées) et architectural exceptionnel (tour Eiffel) qui font d’elle une capitale culturelle internationale. C’est aussi une destination prisée pour le shopping (capitale de la mode et du luxe). Enfin, de nombreuses organisations internationales (Unesco) ou de firmes multinationales ont leur siège à Paris ce qui témoigne de son rayonnement international.</w:t>
      </w:r>
    </w:p>
    <w:p w:rsidR="001039C4" w:rsidRDefault="001039C4" w:rsidP="002D07D3">
      <w:pPr>
        <w:pStyle w:val="NoSpacing"/>
        <w:jc w:val="both"/>
        <w:rPr>
          <w:lang w:val="fr-CA"/>
        </w:rPr>
      </w:pPr>
    </w:p>
    <w:p w:rsidR="00664B9C" w:rsidRDefault="00664B9C" w:rsidP="00664B9C">
      <w:pPr>
        <w:pStyle w:val="NoSpacing"/>
        <w:ind w:firstLine="720"/>
        <w:jc w:val="both"/>
        <w:rPr>
          <w:lang w:val="fr-CA"/>
        </w:rPr>
      </w:pPr>
      <w:r>
        <w:rPr>
          <w:lang w:val="fr-CA"/>
        </w:rPr>
        <w:t>Les dix premières aires urbaines organisent le territoire en concentrant les réseaux de communications les plus performants. Elles concentrent la population et les activités économiques les plus dynamiques (tourisme, haute-technologie). Ces métropoles se situent soient dans des régions littorales ou frontalières qui sont des interfaces mieux intégrées au sein d’une économie de plus en plus mondialisée.</w:t>
      </w:r>
    </w:p>
    <w:p w:rsidR="00664B9C" w:rsidRDefault="00664B9C" w:rsidP="00664B9C">
      <w:pPr>
        <w:pStyle w:val="NoSpacing"/>
        <w:jc w:val="both"/>
        <w:rPr>
          <w:lang w:val="fr-CA"/>
        </w:rPr>
      </w:pPr>
    </w:p>
    <w:p w:rsidR="00664B9C" w:rsidRPr="001B6025" w:rsidRDefault="00664B9C" w:rsidP="00664B9C">
      <w:pPr>
        <w:pStyle w:val="NoSpacing"/>
        <w:numPr>
          <w:ilvl w:val="0"/>
          <w:numId w:val="2"/>
        </w:numPr>
        <w:jc w:val="both"/>
        <w:rPr>
          <w:b/>
          <w:lang w:val="fr-CA"/>
        </w:rPr>
      </w:pPr>
      <w:r w:rsidRPr="001B6025">
        <w:rPr>
          <w:b/>
          <w:lang w:val="fr-CA"/>
        </w:rPr>
        <w:t>Les dynamiques de peuplement</w:t>
      </w:r>
    </w:p>
    <w:p w:rsidR="00664B9C" w:rsidRDefault="00664B9C" w:rsidP="00664B9C">
      <w:pPr>
        <w:pStyle w:val="NoSpacing"/>
        <w:jc w:val="both"/>
        <w:rPr>
          <w:lang w:val="fr-CA"/>
        </w:rPr>
      </w:pPr>
    </w:p>
    <w:p w:rsidR="00664B9C" w:rsidRPr="001B6025" w:rsidRDefault="00664B9C" w:rsidP="00664B9C">
      <w:pPr>
        <w:pStyle w:val="NoSpacing"/>
        <w:numPr>
          <w:ilvl w:val="0"/>
          <w:numId w:val="10"/>
        </w:numPr>
        <w:jc w:val="both"/>
        <w:rPr>
          <w:b/>
          <w:lang w:val="fr-CA"/>
        </w:rPr>
      </w:pPr>
      <w:r w:rsidRPr="001B6025">
        <w:rPr>
          <w:b/>
          <w:lang w:val="fr-CA"/>
        </w:rPr>
        <w:t>Des territoires inégalement attractifs à l’échelle nationale</w:t>
      </w:r>
    </w:p>
    <w:p w:rsidR="00664B9C" w:rsidRDefault="00664B9C" w:rsidP="00664B9C">
      <w:pPr>
        <w:pStyle w:val="NoSpacing"/>
        <w:jc w:val="both"/>
        <w:rPr>
          <w:lang w:val="fr-CA"/>
        </w:rPr>
      </w:pPr>
    </w:p>
    <w:p w:rsidR="00664B9C" w:rsidRDefault="00664B9C" w:rsidP="00664B9C">
      <w:pPr>
        <w:pStyle w:val="NoSpacing"/>
        <w:ind w:firstLine="720"/>
        <w:jc w:val="both"/>
        <w:rPr>
          <w:lang w:val="fr-CA"/>
        </w:rPr>
      </w:pPr>
      <w:r>
        <w:rPr>
          <w:lang w:val="fr-CA"/>
        </w:rPr>
        <w:t xml:space="preserve">La France compte plus 65 millions d’habitants inégalement répartis sur le territoire national. La région parisienne, les littoraux et le nord-est de la France sont les régions les plus peuplées tandis que les régions allant du Centre à la </w:t>
      </w:r>
      <w:r w:rsidR="009E1785">
        <w:rPr>
          <w:lang w:val="fr-CA"/>
        </w:rPr>
        <w:t>Champagne-Ardenne</w:t>
      </w:r>
      <w:r>
        <w:rPr>
          <w:lang w:val="fr-CA"/>
        </w:rPr>
        <w:t xml:space="preserve"> sont peu peuplées et sont souvent qualifiées de « France du vide ».</w:t>
      </w:r>
    </w:p>
    <w:p w:rsidR="00664B9C" w:rsidRDefault="00664B9C" w:rsidP="00664B9C">
      <w:pPr>
        <w:pStyle w:val="NoSpacing"/>
        <w:ind w:firstLine="720"/>
        <w:jc w:val="both"/>
        <w:rPr>
          <w:lang w:val="fr-CA"/>
        </w:rPr>
      </w:pPr>
      <w:r>
        <w:rPr>
          <w:lang w:val="fr-CA"/>
        </w:rPr>
        <w:t>La population française est très mobile. Ce sont les régions littorales de l’Ouest et du Sud qui attirent le plus de migrants alors que le Nord et l’Est perdent des habitants.</w:t>
      </w:r>
    </w:p>
    <w:p w:rsidR="00664B9C" w:rsidRDefault="00664B9C" w:rsidP="00664B9C">
      <w:pPr>
        <w:pStyle w:val="NoSpacing"/>
        <w:jc w:val="both"/>
        <w:rPr>
          <w:lang w:val="fr-CA"/>
        </w:rPr>
      </w:pPr>
    </w:p>
    <w:p w:rsidR="00664B9C" w:rsidRPr="001B6025" w:rsidRDefault="00664B9C" w:rsidP="00664B9C">
      <w:pPr>
        <w:pStyle w:val="NoSpacing"/>
        <w:numPr>
          <w:ilvl w:val="0"/>
          <w:numId w:val="10"/>
        </w:numPr>
        <w:jc w:val="both"/>
        <w:rPr>
          <w:b/>
          <w:lang w:val="fr-CA"/>
        </w:rPr>
      </w:pPr>
      <w:r w:rsidRPr="001B6025">
        <w:rPr>
          <w:b/>
          <w:lang w:val="fr-CA"/>
        </w:rPr>
        <w:t>A l’échelle des aires urbaines</w:t>
      </w:r>
    </w:p>
    <w:p w:rsidR="00664B9C" w:rsidRDefault="00664B9C" w:rsidP="00664B9C">
      <w:pPr>
        <w:pStyle w:val="NoSpacing"/>
        <w:jc w:val="both"/>
        <w:rPr>
          <w:lang w:val="fr-CA"/>
        </w:rPr>
      </w:pPr>
    </w:p>
    <w:p w:rsidR="00664B9C" w:rsidRDefault="00664B9C" w:rsidP="00664B9C">
      <w:pPr>
        <w:pStyle w:val="NoSpacing"/>
        <w:ind w:firstLine="720"/>
        <w:jc w:val="both"/>
        <w:rPr>
          <w:lang w:val="fr-CA"/>
        </w:rPr>
      </w:pPr>
      <w:r>
        <w:rPr>
          <w:lang w:val="fr-CA"/>
        </w:rPr>
        <w:t>Au sein des aires urbaines elle-même, il existe de forts contrastes au niveau de la mobilité de la population et de l’attractivité des territoires. Ce sont les couronnes périurbaines qui attirent le plus et qui voient leur nombre d’habitants augmenter entraînant une grande mobilité (migrations pendulaires) et influençant l’aménagement du territoire (transports). La population des centres villes quant à elle stagne ou augmente très lentement.</w:t>
      </w:r>
    </w:p>
    <w:p w:rsidR="00664B9C" w:rsidRDefault="00664B9C" w:rsidP="00664B9C">
      <w:pPr>
        <w:pStyle w:val="NoSpacing"/>
        <w:jc w:val="both"/>
        <w:rPr>
          <w:lang w:val="fr-CA"/>
        </w:rPr>
      </w:pPr>
    </w:p>
    <w:p w:rsidR="00664B9C" w:rsidRDefault="00664B9C" w:rsidP="00664B9C">
      <w:pPr>
        <w:pStyle w:val="NoSpacing"/>
        <w:numPr>
          <w:ilvl w:val="0"/>
          <w:numId w:val="2"/>
        </w:numPr>
        <w:jc w:val="both"/>
        <w:rPr>
          <w:b/>
          <w:lang w:val="fr-CA"/>
        </w:rPr>
      </w:pPr>
      <w:r w:rsidRPr="005052F7">
        <w:rPr>
          <w:b/>
          <w:lang w:val="fr-CA"/>
        </w:rPr>
        <w:t xml:space="preserve">Des déséquilibres à toutes les échelles </w:t>
      </w:r>
    </w:p>
    <w:p w:rsidR="009E1785" w:rsidRDefault="009E1785" w:rsidP="0009139C">
      <w:pPr>
        <w:pStyle w:val="NoSpacing"/>
        <w:jc w:val="both"/>
        <w:rPr>
          <w:b/>
          <w:lang w:val="fr-CA"/>
        </w:rPr>
      </w:pPr>
    </w:p>
    <w:p w:rsidR="0009139C" w:rsidRPr="0009139C" w:rsidRDefault="0009139C" w:rsidP="0009139C">
      <w:pPr>
        <w:pStyle w:val="NoSpacing"/>
        <w:jc w:val="both"/>
        <w:rPr>
          <w:i/>
          <w:lang w:val="fr-CA"/>
        </w:rPr>
      </w:pPr>
      <w:r>
        <w:rPr>
          <w:b/>
          <w:lang w:val="fr-CA"/>
        </w:rPr>
        <w:t xml:space="preserve">Complétez le texte ci-dessous à l’aide des expressions suivantes : </w:t>
      </w:r>
      <w:r>
        <w:rPr>
          <w:i/>
          <w:lang w:val="fr-CA"/>
        </w:rPr>
        <w:t>Paris – couronne périurbaines – banlieues – disparités – rur</w:t>
      </w:r>
      <w:r w:rsidR="00AD5572">
        <w:rPr>
          <w:i/>
          <w:lang w:val="fr-CA"/>
        </w:rPr>
        <w:t>aux – services – agglomérations – métropolisation.</w:t>
      </w:r>
    </w:p>
    <w:p w:rsidR="0009139C" w:rsidRPr="009E1785" w:rsidRDefault="0009139C" w:rsidP="009E1785">
      <w:pPr>
        <w:pStyle w:val="NoSpacing"/>
        <w:ind w:left="1440"/>
        <w:jc w:val="both"/>
        <w:rPr>
          <w:b/>
          <w:lang w:val="fr-CA"/>
        </w:rPr>
      </w:pPr>
    </w:p>
    <w:p w:rsidR="00664B9C" w:rsidRPr="009E1785" w:rsidRDefault="00664B9C" w:rsidP="00664B9C">
      <w:pPr>
        <w:pStyle w:val="ListParagraph"/>
        <w:numPr>
          <w:ilvl w:val="0"/>
          <w:numId w:val="11"/>
        </w:numPr>
        <w:jc w:val="both"/>
        <w:rPr>
          <w:b/>
          <w:lang w:val="fr-CA"/>
        </w:rPr>
      </w:pPr>
      <w:r w:rsidRPr="005052F7">
        <w:rPr>
          <w:b/>
          <w:lang w:val="fr-CA"/>
        </w:rPr>
        <w:t>A l’échelle nationale entre aires urbaines et espaces ruraux</w:t>
      </w:r>
    </w:p>
    <w:p w:rsidR="00664B9C" w:rsidRPr="002A795B" w:rsidRDefault="00664B9C" w:rsidP="00664B9C">
      <w:pPr>
        <w:pStyle w:val="NoSpacing"/>
        <w:ind w:firstLine="720"/>
        <w:jc w:val="both"/>
        <w:rPr>
          <w:lang w:val="fr-CA"/>
        </w:rPr>
      </w:pPr>
      <w:r>
        <w:rPr>
          <w:lang w:val="fr-CA"/>
        </w:rPr>
        <w:t xml:space="preserve">Les </w:t>
      </w:r>
      <w:r w:rsidR="0009139C">
        <w:rPr>
          <w:b/>
          <w:lang w:val="fr-CA"/>
        </w:rPr>
        <w:t>……………………………………….</w:t>
      </w:r>
      <w:r>
        <w:rPr>
          <w:lang w:val="fr-CA"/>
        </w:rPr>
        <w:t xml:space="preserve"> </w:t>
      </w:r>
      <w:proofErr w:type="gramStart"/>
      <w:r>
        <w:rPr>
          <w:lang w:val="fr-CA"/>
        </w:rPr>
        <w:t>sont</w:t>
      </w:r>
      <w:proofErr w:type="gramEnd"/>
      <w:r>
        <w:rPr>
          <w:lang w:val="fr-CA"/>
        </w:rPr>
        <w:t xml:space="preserve"> fortes entre les aires urbaines elles-mêmes avec une domination écrasante de </w:t>
      </w:r>
      <w:r w:rsidR="0009139C">
        <w:rPr>
          <w:b/>
          <w:lang w:val="fr-CA"/>
        </w:rPr>
        <w:t>……………………</w:t>
      </w:r>
      <w:r>
        <w:rPr>
          <w:lang w:val="fr-CA"/>
        </w:rPr>
        <w:t xml:space="preserve">, mais aussi entre les aires urbaines (ou métropoles) et les espaces </w:t>
      </w:r>
      <w:r w:rsidR="0009139C">
        <w:rPr>
          <w:b/>
          <w:lang w:val="fr-CA"/>
        </w:rPr>
        <w:t>………………..</w:t>
      </w:r>
      <w:r>
        <w:rPr>
          <w:lang w:val="fr-CA"/>
        </w:rPr>
        <w:t xml:space="preserve">. Les aires urbaines concentrent activités économiques, </w:t>
      </w:r>
      <w:proofErr w:type="gramStart"/>
      <w:r>
        <w:rPr>
          <w:lang w:val="fr-CA"/>
        </w:rPr>
        <w:t xml:space="preserve">richesses,  </w:t>
      </w:r>
      <w:r w:rsidR="0009139C">
        <w:rPr>
          <w:b/>
          <w:lang w:val="fr-CA"/>
        </w:rPr>
        <w:t>…</w:t>
      </w:r>
      <w:proofErr w:type="gramEnd"/>
      <w:r w:rsidR="0009139C">
        <w:rPr>
          <w:b/>
          <w:lang w:val="fr-CA"/>
        </w:rPr>
        <w:t>………………………</w:t>
      </w:r>
      <w:r>
        <w:rPr>
          <w:lang w:val="fr-CA"/>
        </w:rPr>
        <w:t xml:space="preserve">, accès aux moyens de transports et </w:t>
      </w:r>
      <w:r w:rsidR="00AD5572">
        <w:rPr>
          <w:lang w:val="fr-CA"/>
        </w:rPr>
        <w:t xml:space="preserve">aux télécommunications modernes : c’est la </w:t>
      </w:r>
      <w:r w:rsidR="00AD5572">
        <w:rPr>
          <w:b/>
          <w:lang w:val="fr-CA"/>
        </w:rPr>
        <w:t>…………………………… .</w:t>
      </w:r>
    </w:p>
    <w:p w:rsidR="00664B9C" w:rsidRDefault="00664B9C" w:rsidP="00664B9C">
      <w:pPr>
        <w:pStyle w:val="NoSpacing"/>
        <w:ind w:left="1440"/>
        <w:jc w:val="both"/>
        <w:rPr>
          <w:lang w:val="fr-CA"/>
        </w:rPr>
      </w:pPr>
    </w:p>
    <w:p w:rsidR="00664B9C" w:rsidRPr="00C9484F" w:rsidRDefault="00664B9C" w:rsidP="00664B9C">
      <w:pPr>
        <w:pStyle w:val="NoSpacing"/>
        <w:numPr>
          <w:ilvl w:val="0"/>
          <w:numId w:val="11"/>
        </w:numPr>
        <w:jc w:val="both"/>
        <w:rPr>
          <w:b/>
          <w:lang w:val="fr-CA"/>
        </w:rPr>
      </w:pPr>
      <w:r w:rsidRPr="00C9484F">
        <w:rPr>
          <w:b/>
          <w:lang w:val="fr-CA"/>
        </w:rPr>
        <w:t xml:space="preserve">À l’échelle des agglomérations </w:t>
      </w:r>
    </w:p>
    <w:p w:rsidR="00664B9C" w:rsidRDefault="00664B9C" w:rsidP="00664B9C">
      <w:pPr>
        <w:pStyle w:val="NoSpacing"/>
        <w:jc w:val="both"/>
        <w:rPr>
          <w:lang w:val="fr-CA"/>
        </w:rPr>
      </w:pPr>
    </w:p>
    <w:p w:rsidR="00664B9C" w:rsidRDefault="00664B9C" w:rsidP="00664B9C">
      <w:pPr>
        <w:pStyle w:val="NoSpacing"/>
        <w:ind w:firstLine="720"/>
        <w:jc w:val="both"/>
        <w:rPr>
          <w:lang w:val="fr-CA"/>
        </w:rPr>
      </w:pPr>
      <w:r>
        <w:rPr>
          <w:lang w:val="fr-CA"/>
        </w:rPr>
        <w:t xml:space="preserve">Ces inégalités se retrouvent aussi au sein des </w:t>
      </w:r>
      <w:r w:rsidR="0009139C">
        <w:rPr>
          <w:b/>
          <w:lang w:val="fr-CA"/>
        </w:rPr>
        <w:t>……………………………</w:t>
      </w:r>
      <w:r>
        <w:rPr>
          <w:lang w:val="fr-CA"/>
        </w:rPr>
        <w:t xml:space="preserve"> entre d’un côté, les centres villes et les </w:t>
      </w:r>
      <w:r w:rsidR="0009139C">
        <w:rPr>
          <w:b/>
          <w:lang w:val="fr-CA"/>
        </w:rPr>
        <w:t>………………………………………………</w:t>
      </w:r>
      <w:proofErr w:type="gramStart"/>
      <w:r w:rsidR="0009139C">
        <w:rPr>
          <w:b/>
          <w:lang w:val="fr-CA"/>
        </w:rPr>
        <w:t>…….</w:t>
      </w:r>
      <w:proofErr w:type="gramEnd"/>
      <w:r w:rsidR="0009139C">
        <w:rPr>
          <w:b/>
          <w:lang w:val="fr-CA"/>
        </w:rPr>
        <w:t>.</w:t>
      </w:r>
      <w:r>
        <w:rPr>
          <w:lang w:val="fr-CA"/>
        </w:rPr>
        <w:t xml:space="preserve"> </w:t>
      </w:r>
      <w:proofErr w:type="gramStart"/>
      <w:r>
        <w:rPr>
          <w:lang w:val="fr-CA"/>
        </w:rPr>
        <w:t>qui</w:t>
      </w:r>
      <w:proofErr w:type="gramEnd"/>
      <w:r>
        <w:rPr>
          <w:lang w:val="fr-CA"/>
        </w:rPr>
        <w:t xml:space="preserve"> concentrent activités économiques, richesses et population </w:t>
      </w:r>
      <w:r w:rsidR="009E1785">
        <w:rPr>
          <w:lang w:val="fr-CA"/>
        </w:rPr>
        <w:t>à</w:t>
      </w:r>
      <w:r>
        <w:rPr>
          <w:lang w:val="fr-CA"/>
        </w:rPr>
        <w:t xml:space="preserve"> haut</w:t>
      </w:r>
      <w:r w:rsidR="009E1785">
        <w:rPr>
          <w:lang w:val="fr-CA"/>
        </w:rPr>
        <w:t>s</w:t>
      </w:r>
      <w:r>
        <w:rPr>
          <w:lang w:val="fr-CA"/>
        </w:rPr>
        <w:t xml:space="preserve"> revenus, et de l’autre côté des espaces de </w:t>
      </w:r>
      <w:r w:rsidR="0009139C">
        <w:rPr>
          <w:b/>
          <w:lang w:val="fr-CA"/>
        </w:rPr>
        <w:t>………………………………….</w:t>
      </w:r>
      <w:r>
        <w:rPr>
          <w:lang w:val="fr-CA"/>
        </w:rPr>
        <w:t xml:space="preserve"> </w:t>
      </w:r>
      <w:proofErr w:type="gramStart"/>
      <w:r>
        <w:rPr>
          <w:lang w:val="fr-CA"/>
        </w:rPr>
        <w:t>défavorisés</w:t>
      </w:r>
      <w:proofErr w:type="gramEnd"/>
      <w:r>
        <w:rPr>
          <w:lang w:val="fr-CA"/>
        </w:rPr>
        <w:t xml:space="preserve"> comme les Zones Urbaines Sensibles (ZUS, ex : Vitry-sur-Seine, Bobigny…)</w:t>
      </w:r>
    </w:p>
    <w:p w:rsidR="00664B9C" w:rsidRDefault="00664B9C" w:rsidP="00664B9C">
      <w:pPr>
        <w:pStyle w:val="NoSpacing"/>
        <w:jc w:val="both"/>
        <w:rPr>
          <w:lang w:val="fr-CA"/>
        </w:rPr>
      </w:pPr>
    </w:p>
    <w:p w:rsidR="0009139C" w:rsidRDefault="0009139C" w:rsidP="00664B9C">
      <w:pPr>
        <w:pStyle w:val="NoSpacing"/>
        <w:jc w:val="both"/>
        <w:rPr>
          <w:b/>
          <w:lang w:val="fr-CA"/>
        </w:rPr>
      </w:pPr>
    </w:p>
    <w:p w:rsidR="0009139C" w:rsidRDefault="0009139C" w:rsidP="00664B9C">
      <w:pPr>
        <w:pStyle w:val="NoSpacing"/>
        <w:jc w:val="both"/>
        <w:rPr>
          <w:b/>
          <w:lang w:val="fr-CA"/>
        </w:rPr>
      </w:pPr>
    </w:p>
    <w:p w:rsidR="0009139C" w:rsidRDefault="0009139C" w:rsidP="00664B9C">
      <w:pPr>
        <w:pStyle w:val="NoSpacing"/>
        <w:jc w:val="both"/>
        <w:rPr>
          <w:b/>
          <w:lang w:val="fr-CA"/>
        </w:rPr>
      </w:pPr>
    </w:p>
    <w:p w:rsidR="0009139C" w:rsidRDefault="0009139C" w:rsidP="00664B9C">
      <w:pPr>
        <w:pStyle w:val="NoSpacing"/>
        <w:jc w:val="both"/>
        <w:rPr>
          <w:b/>
          <w:lang w:val="fr-CA"/>
        </w:rPr>
      </w:pPr>
    </w:p>
    <w:p w:rsidR="0009139C" w:rsidRDefault="0009139C" w:rsidP="00664B9C">
      <w:pPr>
        <w:pStyle w:val="NoSpacing"/>
        <w:jc w:val="both"/>
        <w:rPr>
          <w:b/>
          <w:lang w:val="fr-CA"/>
        </w:rPr>
      </w:pPr>
    </w:p>
    <w:p w:rsidR="0009139C" w:rsidRDefault="0009139C" w:rsidP="00664B9C">
      <w:pPr>
        <w:pStyle w:val="NoSpacing"/>
        <w:jc w:val="both"/>
        <w:rPr>
          <w:b/>
          <w:lang w:val="fr-CA"/>
        </w:rPr>
      </w:pPr>
    </w:p>
    <w:p w:rsidR="00664B9C" w:rsidRPr="00C23C8A" w:rsidRDefault="00664B9C" w:rsidP="00664B9C">
      <w:pPr>
        <w:pStyle w:val="NoSpacing"/>
        <w:jc w:val="both"/>
        <w:rPr>
          <w:b/>
          <w:lang w:val="fr-CA"/>
        </w:rPr>
      </w:pPr>
      <w:r w:rsidRPr="00C23C8A">
        <w:rPr>
          <w:b/>
          <w:lang w:val="fr-CA"/>
        </w:rPr>
        <w:t>Croquis de la répartition spatiale de la population et de ses dynamiques sur le territoire (p. 2</w:t>
      </w:r>
      <w:r w:rsidR="00AD5572">
        <w:rPr>
          <w:b/>
          <w:lang w:val="fr-CA"/>
        </w:rPr>
        <w:t>39</w:t>
      </w:r>
      <w:r w:rsidRPr="00C23C8A">
        <w:rPr>
          <w:b/>
          <w:lang w:val="fr-CA"/>
        </w:rPr>
        <w:t>)</w:t>
      </w:r>
    </w:p>
    <w:p w:rsidR="00664B9C" w:rsidRDefault="00664B9C" w:rsidP="00664B9C">
      <w:pPr>
        <w:pStyle w:val="NoSpacing"/>
        <w:jc w:val="both"/>
        <w:rPr>
          <w:lang w:val="fr-CA"/>
        </w:rPr>
      </w:pPr>
    </w:p>
    <w:p w:rsidR="00AD5572" w:rsidRDefault="00AD5572" w:rsidP="00AD5572">
      <w:pPr>
        <w:pStyle w:val="NoSpacing"/>
        <w:jc w:val="both"/>
        <w:rPr>
          <w:lang w:val="fr-CA"/>
        </w:rPr>
      </w:pPr>
      <w:r>
        <w:rPr>
          <w:lang w:val="fr-CA"/>
        </w:rPr>
        <w:t>Complétez la carte de synthèse en vous aidant de la carte p. 238 et en suivant les étapes 1, 2 et 3 de l’activité « Je réalise un croquis ».</w:t>
      </w:r>
    </w:p>
    <w:p w:rsidR="0009139C" w:rsidRDefault="0009139C" w:rsidP="00664B9C">
      <w:pPr>
        <w:pStyle w:val="NoSpacing"/>
        <w:jc w:val="both"/>
        <w:rPr>
          <w:lang w:val="fr-CA"/>
        </w:rPr>
      </w:pPr>
    </w:p>
    <w:p w:rsidR="0009139C" w:rsidRDefault="005D0DE7" w:rsidP="00664B9C">
      <w:pPr>
        <w:pStyle w:val="NoSpacing"/>
        <w:jc w:val="both"/>
        <w:rPr>
          <w:lang w:val="fr-CA"/>
        </w:rPr>
      </w:pPr>
      <w:r>
        <w:rPr>
          <w:noProof/>
          <w:lang w:eastAsia="en-CA"/>
        </w:rPr>
        <w:lastRenderedPageBreak/>
        <w:drawing>
          <wp:inline distT="0" distB="0" distL="0" distR="0">
            <wp:extent cx="6343650" cy="6229350"/>
            <wp:effectExtent l="0" t="0" r="0" b="0"/>
            <wp:docPr id="8" name="Picture 8" descr="C:\Users\geoffrey\Documents\Cours Toronto\Cours 3e LFT\Géographie\Thème 1 Dynamiques territoriales de la France contemporaine\Chapitre 1\Croquis cha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frey\Documents\Cours Toronto\Cours 3e LFT\Géographie\Thème 1 Dynamiques territoriales de la France contemporaine\Chapitre 1\Croquis chap.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3650" cy="6229350"/>
                    </a:xfrm>
                    <a:prstGeom prst="rect">
                      <a:avLst/>
                    </a:prstGeom>
                    <a:noFill/>
                    <a:ln>
                      <a:noFill/>
                    </a:ln>
                  </pic:spPr>
                </pic:pic>
              </a:graphicData>
            </a:graphic>
          </wp:inline>
        </w:drawing>
      </w:r>
    </w:p>
    <w:p w:rsidR="00664B9C" w:rsidRDefault="00664B9C" w:rsidP="00664B9C">
      <w:pPr>
        <w:pStyle w:val="NoSpacing"/>
        <w:jc w:val="both"/>
        <w:rPr>
          <w:lang w:val="fr-CA"/>
        </w:rPr>
      </w:pPr>
    </w:p>
    <w:p w:rsidR="002F5840" w:rsidRPr="00664B9C" w:rsidRDefault="00664B9C" w:rsidP="00664B9C">
      <w:pPr>
        <w:tabs>
          <w:tab w:val="left" w:pos="7020"/>
        </w:tabs>
        <w:rPr>
          <w:lang w:val="fr-CA"/>
        </w:rPr>
      </w:pPr>
      <w:r w:rsidRPr="00664B9C">
        <w:rPr>
          <w:lang w:val="fr-CA"/>
        </w:rPr>
        <w:tab/>
      </w:r>
    </w:p>
    <w:sectPr w:rsidR="002F5840" w:rsidRPr="00664B9C" w:rsidSect="00664B9C">
      <w:footerReference w:type="defaul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F80" w:rsidRDefault="00345F80" w:rsidP="00664B9C">
      <w:pPr>
        <w:spacing w:after="0" w:line="240" w:lineRule="auto"/>
      </w:pPr>
      <w:r>
        <w:separator/>
      </w:r>
    </w:p>
  </w:endnote>
  <w:endnote w:type="continuationSeparator" w:id="0">
    <w:p w:rsidR="00345F80" w:rsidRDefault="00345F80" w:rsidP="0066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911212"/>
      <w:docPartObj>
        <w:docPartGallery w:val="Page Numbers (Bottom of Page)"/>
        <w:docPartUnique/>
      </w:docPartObj>
    </w:sdtPr>
    <w:sdtEndPr>
      <w:rPr>
        <w:noProof/>
      </w:rPr>
    </w:sdtEndPr>
    <w:sdtContent>
      <w:p w:rsidR="009E1785" w:rsidRDefault="009E1785">
        <w:pPr>
          <w:pStyle w:val="Footer"/>
          <w:jc w:val="center"/>
        </w:pPr>
        <w:r>
          <w:fldChar w:fldCharType="begin"/>
        </w:r>
        <w:r>
          <w:instrText xml:space="preserve"> PAGE   \* MERGEFORMAT </w:instrText>
        </w:r>
        <w:r>
          <w:fldChar w:fldCharType="separate"/>
        </w:r>
        <w:r w:rsidR="005D0DE7">
          <w:rPr>
            <w:noProof/>
          </w:rPr>
          <w:t>1</w:t>
        </w:r>
        <w:r>
          <w:rPr>
            <w:noProof/>
          </w:rPr>
          <w:fldChar w:fldCharType="end"/>
        </w:r>
      </w:p>
    </w:sdtContent>
  </w:sdt>
  <w:p w:rsidR="009E1785" w:rsidRDefault="009E1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F80" w:rsidRDefault="00345F80" w:rsidP="00664B9C">
      <w:pPr>
        <w:spacing w:after="0" w:line="240" w:lineRule="auto"/>
      </w:pPr>
      <w:r>
        <w:separator/>
      </w:r>
    </w:p>
  </w:footnote>
  <w:footnote w:type="continuationSeparator" w:id="0">
    <w:p w:rsidR="00345F80" w:rsidRDefault="00345F80" w:rsidP="00664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AAE"/>
    <w:multiLevelType w:val="hybridMultilevel"/>
    <w:tmpl w:val="ECD8A0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7F281C"/>
    <w:multiLevelType w:val="hybridMultilevel"/>
    <w:tmpl w:val="43407C08"/>
    <w:lvl w:ilvl="0" w:tplc="B01EF85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B360D5B"/>
    <w:multiLevelType w:val="hybridMultilevel"/>
    <w:tmpl w:val="ABB23BEE"/>
    <w:lvl w:ilvl="0" w:tplc="69E85C6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5D1ECA"/>
    <w:multiLevelType w:val="hybridMultilevel"/>
    <w:tmpl w:val="E1D433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885393"/>
    <w:multiLevelType w:val="hybridMultilevel"/>
    <w:tmpl w:val="A03CA080"/>
    <w:lvl w:ilvl="0" w:tplc="C6D22158">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9B54585"/>
    <w:multiLevelType w:val="hybridMultilevel"/>
    <w:tmpl w:val="ADEA56DA"/>
    <w:lvl w:ilvl="0" w:tplc="9CB2FD0E">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146780A"/>
    <w:multiLevelType w:val="hybridMultilevel"/>
    <w:tmpl w:val="40EABA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0E5B51"/>
    <w:multiLevelType w:val="hybridMultilevel"/>
    <w:tmpl w:val="BABEAA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5258DB"/>
    <w:multiLevelType w:val="hybridMultilevel"/>
    <w:tmpl w:val="76C84092"/>
    <w:lvl w:ilvl="0" w:tplc="09F20D0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174553"/>
    <w:multiLevelType w:val="hybridMultilevel"/>
    <w:tmpl w:val="5E8ECC96"/>
    <w:lvl w:ilvl="0" w:tplc="48A8CD6C">
      <w:start w:val="1"/>
      <w:numFmt w:val="upperRoman"/>
      <w:lvlText w:val="%1)"/>
      <w:lvlJc w:val="left"/>
      <w:pPr>
        <w:ind w:left="1004"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12F2FC4"/>
    <w:multiLevelType w:val="hybridMultilevel"/>
    <w:tmpl w:val="716E04DC"/>
    <w:lvl w:ilvl="0" w:tplc="C7E67C80">
      <w:start w:val="1"/>
      <w:numFmt w:val="bullet"/>
      <w:lvlText w:val=""/>
      <w:lvlJc w:val="left"/>
      <w:pPr>
        <w:tabs>
          <w:tab w:val="num" w:pos="720"/>
        </w:tabs>
        <w:ind w:left="720" w:hanging="360"/>
      </w:pPr>
      <w:rPr>
        <w:rFonts w:ascii="Wingdings 2" w:hAnsi="Wingdings 2" w:hint="default"/>
      </w:rPr>
    </w:lvl>
    <w:lvl w:ilvl="1" w:tplc="A2344974" w:tentative="1">
      <w:start w:val="1"/>
      <w:numFmt w:val="bullet"/>
      <w:lvlText w:val=""/>
      <w:lvlJc w:val="left"/>
      <w:pPr>
        <w:tabs>
          <w:tab w:val="num" w:pos="1440"/>
        </w:tabs>
        <w:ind w:left="1440" w:hanging="360"/>
      </w:pPr>
      <w:rPr>
        <w:rFonts w:ascii="Wingdings 2" w:hAnsi="Wingdings 2" w:hint="default"/>
      </w:rPr>
    </w:lvl>
    <w:lvl w:ilvl="2" w:tplc="595CA420" w:tentative="1">
      <w:start w:val="1"/>
      <w:numFmt w:val="bullet"/>
      <w:lvlText w:val=""/>
      <w:lvlJc w:val="left"/>
      <w:pPr>
        <w:tabs>
          <w:tab w:val="num" w:pos="2160"/>
        </w:tabs>
        <w:ind w:left="2160" w:hanging="360"/>
      </w:pPr>
      <w:rPr>
        <w:rFonts w:ascii="Wingdings 2" w:hAnsi="Wingdings 2" w:hint="default"/>
      </w:rPr>
    </w:lvl>
    <w:lvl w:ilvl="3" w:tplc="E55ECC42" w:tentative="1">
      <w:start w:val="1"/>
      <w:numFmt w:val="bullet"/>
      <w:lvlText w:val=""/>
      <w:lvlJc w:val="left"/>
      <w:pPr>
        <w:tabs>
          <w:tab w:val="num" w:pos="2880"/>
        </w:tabs>
        <w:ind w:left="2880" w:hanging="360"/>
      </w:pPr>
      <w:rPr>
        <w:rFonts w:ascii="Wingdings 2" w:hAnsi="Wingdings 2" w:hint="default"/>
      </w:rPr>
    </w:lvl>
    <w:lvl w:ilvl="4" w:tplc="AC280454" w:tentative="1">
      <w:start w:val="1"/>
      <w:numFmt w:val="bullet"/>
      <w:lvlText w:val=""/>
      <w:lvlJc w:val="left"/>
      <w:pPr>
        <w:tabs>
          <w:tab w:val="num" w:pos="3600"/>
        </w:tabs>
        <w:ind w:left="3600" w:hanging="360"/>
      </w:pPr>
      <w:rPr>
        <w:rFonts w:ascii="Wingdings 2" w:hAnsi="Wingdings 2" w:hint="default"/>
      </w:rPr>
    </w:lvl>
    <w:lvl w:ilvl="5" w:tplc="56A08D4A" w:tentative="1">
      <w:start w:val="1"/>
      <w:numFmt w:val="bullet"/>
      <w:lvlText w:val=""/>
      <w:lvlJc w:val="left"/>
      <w:pPr>
        <w:tabs>
          <w:tab w:val="num" w:pos="4320"/>
        </w:tabs>
        <w:ind w:left="4320" w:hanging="360"/>
      </w:pPr>
      <w:rPr>
        <w:rFonts w:ascii="Wingdings 2" w:hAnsi="Wingdings 2" w:hint="default"/>
      </w:rPr>
    </w:lvl>
    <w:lvl w:ilvl="6" w:tplc="C2388104" w:tentative="1">
      <w:start w:val="1"/>
      <w:numFmt w:val="bullet"/>
      <w:lvlText w:val=""/>
      <w:lvlJc w:val="left"/>
      <w:pPr>
        <w:tabs>
          <w:tab w:val="num" w:pos="5040"/>
        </w:tabs>
        <w:ind w:left="5040" w:hanging="360"/>
      </w:pPr>
      <w:rPr>
        <w:rFonts w:ascii="Wingdings 2" w:hAnsi="Wingdings 2" w:hint="default"/>
      </w:rPr>
    </w:lvl>
    <w:lvl w:ilvl="7" w:tplc="029A059A" w:tentative="1">
      <w:start w:val="1"/>
      <w:numFmt w:val="bullet"/>
      <w:lvlText w:val=""/>
      <w:lvlJc w:val="left"/>
      <w:pPr>
        <w:tabs>
          <w:tab w:val="num" w:pos="5760"/>
        </w:tabs>
        <w:ind w:left="5760" w:hanging="360"/>
      </w:pPr>
      <w:rPr>
        <w:rFonts w:ascii="Wingdings 2" w:hAnsi="Wingdings 2" w:hint="default"/>
      </w:rPr>
    </w:lvl>
    <w:lvl w:ilvl="8" w:tplc="4858AA8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5D17018"/>
    <w:multiLevelType w:val="hybridMultilevel"/>
    <w:tmpl w:val="7228EEF4"/>
    <w:lvl w:ilvl="0" w:tplc="0B003BF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375B86"/>
    <w:multiLevelType w:val="hybridMultilevel"/>
    <w:tmpl w:val="95C880EC"/>
    <w:lvl w:ilvl="0" w:tplc="E5E0412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063C7D"/>
    <w:multiLevelType w:val="hybridMultilevel"/>
    <w:tmpl w:val="D5BE7B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11"/>
  </w:num>
  <w:num w:numId="5">
    <w:abstractNumId w:val="2"/>
  </w:num>
  <w:num w:numId="6">
    <w:abstractNumId w:val="7"/>
  </w:num>
  <w:num w:numId="7">
    <w:abstractNumId w:val="5"/>
  </w:num>
  <w:num w:numId="8">
    <w:abstractNumId w:val="4"/>
  </w:num>
  <w:num w:numId="9">
    <w:abstractNumId w:val="13"/>
  </w:num>
  <w:num w:numId="10">
    <w:abstractNumId w:val="6"/>
  </w:num>
  <w:num w:numId="11">
    <w:abstractNumId w:val="3"/>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B9C"/>
    <w:rsid w:val="00015FD4"/>
    <w:rsid w:val="0009139C"/>
    <w:rsid w:val="000B4D4A"/>
    <w:rsid w:val="001039C4"/>
    <w:rsid w:val="001F3506"/>
    <w:rsid w:val="00261342"/>
    <w:rsid w:val="002808E5"/>
    <w:rsid w:val="002B5065"/>
    <w:rsid w:val="002D07D3"/>
    <w:rsid w:val="002E1F4E"/>
    <w:rsid w:val="002F5840"/>
    <w:rsid w:val="00310C96"/>
    <w:rsid w:val="00345F80"/>
    <w:rsid w:val="00457BB2"/>
    <w:rsid w:val="004D2B33"/>
    <w:rsid w:val="005D0DE7"/>
    <w:rsid w:val="00664B9C"/>
    <w:rsid w:val="006E620D"/>
    <w:rsid w:val="009A20AA"/>
    <w:rsid w:val="009E1785"/>
    <w:rsid w:val="00AD5572"/>
    <w:rsid w:val="00C932F7"/>
    <w:rsid w:val="00D55343"/>
    <w:rsid w:val="00E46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EEF6"/>
  <w15:docId w15:val="{07A78743-0559-4475-A609-13F5679A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B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4B9C"/>
  </w:style>
  <w:style w:type="paragraph" w:styleId="Footer">
    <w:name w:val="footer"/>
    <w:basedOn w:val="Normal"/>
    <w:link w:val="FooterChar"/>
    <w:uiPriority w:val="99"/>
    <w:unhideWhenUsed/>
    <w:rsid w:val="00664B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4B9C"/>
  </w:style>
  <w:style w:type="paragraph" w:styleId="BalloonText">
    <w:name w:val="Balloon Text"/>
    <w:basedOn w:val="Normal"/>
    <w:link w:val="BalloonTextChar"/>
    <w:uiPriority w:val="99"/>
    <w:semiHidden/>
    <w:unhideWhenUsed/>
    <w:rsid w:val="00664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B9C"/>
    <w:rPr>
      <w:rFonts w:ascii="Tahoma" w:hAnsi="Tahoma" w:cs="Tahoma"/>
      <w:sz w:val="16"/>
      <w:szCs w:val="16"/>
    </w:rPr>
  </w:style>
  <w:style w:type="paragraph" w:styleId="NoSpacing">
    <w:name w:val="No Spacing"/>
    <w:uiPriority w:val="1"/>
    <w:qFormat/>
    <w:rsid w:val="00664B9C"/>
    <w:pPr>
      <w:spacing w:after="0" w:line="240" w:lineRule="auto"/>
    </w:pPr>
  </w:style>
  <w:style w:type="paragraph" w:styleId="ListParagraph">
    <w:name w:val="List Paragraph"/>
    <w:basedOn w:val="Normal"/>
    <w:uiPriority w:val="34"/>
    <w:qFormat/>
    <w:rsid w:val="00664B9C"/>
    <w:pPr>
      <w:ind w:left="720"/>
      <w:contextualSpacing/>
    </w:pPr>
  </w:style>
  <w:style w:type="character" w:styleId="Hyperlink">
    <w:name w:val="Hyperlink"/>
    <w:basedOn w:val="DefaultParagraphFont"/>
    <w:uiPriority w:val="99"/>
    <w:unhideWhenUsed/>
    <w:rsid w:val="00664B9C"/>
    <w:rPr>
      <w:color w:val="0000FF" w:themeColor="hyperlink"/>
      <w:u w:val="single"/>
    </w:rPr>
  </w:style>
  <w:style w:type="table" w:styleId="TableGrid">
    <w:name w:val="Table Grid"/>
    <w:basedOn w:val="TableNormal"/>
    <w:uiPriority w:val="59"/>
    <w:rsid w:val="00664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13143">
      <w:bodyDiv w:val="1"/>
      <w:marLeft w:val="0"/>
      <w:marRight w:val="0"/>
      <w:marTop w:val="0"/>
      <w:marBottom w:val="0"/>
      <w:divBdr>
        <w:top w:val="none" w:sz="0" w:space="0" w:color="auto"/>
        <w:left w:val="none" w:sz="0" w:space="0" w:color="auto"/>
        <w:bottom w:val="none" w:sz="0" w:space="0" w:color="auto"/>
        <w:right w:val="none" w:sz="0" w:space="0" w:color="auto"/>
      </w:divBdr>
      <w:divsChild>
        <w:div w:id="971524612">
          <w:marLeft w:val="432"/>
          <w:marRight w:val="0"/>
          <w:marTop w:val="106"/>
          <w:marBottom w:val="0"/>
          <w:divBdr>
            <w:top w:val="none" w:sz="0" w:space="0" w:color="auto"/>
            <w:left w:val="none" w:sz="0" w:space="0" w:color="auto"/>
            <w:bottom w:val="none" w:sz="0" w:space="0" w:color="auto"/>
            <w:right w:val="none" w:sz="0" w:space="0" w:color="auto"/>
          </w:divBdr>
        </w:div>
        <w:div w:id="1711344529">
          <w:marLeft w:val="432"/>
          <w:marRight w:val="0"/>
          <w:marTop w:val="106"/>
          <w:marBottom w:val="0"/>
          <w:divBdr>
            <w:top w:val="none" w:sz="0" w:space="0" w:color="auto"/>
            <w:left w:val="none" w:sz="0" w:space="0" w:color="auto"/>
            <w:bottom w:val="none" w:sz="0" w:space="0" w:color="auto"/>
            <w:right w:val="none" w:sz="0" w:space="0" w:color="auto"/>
          </w:divBdr>
        </w:div>
        <w:div w:id="427118800">
          <w:marLeft w:val="432"/>
          <w:marRight w:val="0"/>
          <w:marTop w:val="106"/>
          <w:marBottom w:val="0"/>
          <w:divBdr>
            <w:top w:val="none" w:sz="0" w:space="0" w:color="auto"/>
            <w:left w:val="none" w:sz="0" w:space="0" w:color="auto"/>
            <w:bottom w:val="none" w:sz="0" w:space="0" w:color="auto"/>
            <w:right w:val="none" w:sz="0" w:space="0" w:color="auto"/>
          </w:divBdr>
        </w:div>
        <w:div w:id="35931699">
          <w:marLeft w:val="432"/>
          <w:marRight w:val="0"/>
          <w:marTop w:val="106"/>
          <w:marBottom w:val="0"/>
          <w:divBdr>
            <w:top w:val="none" w:sz="0" w:space="0" w:color="auto"/>
            <w:left w:val="none" w:sz="0" w:space="0" w:color="auto"/>
            <w:bottom w:val="none" w:sz="0" w:space="0" w:color="auto"/>
            <w:right w:val="none" w:sz="0" w:space="0" w:color="auto"/>
          </w:divBdr>
        </w:div>
        <w:div w:id="887107103">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7</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dc:creator>
  <cp:keywords/>
  <dc:description/>
  <cp:lastModifiedBy>geoffrey grill</cp:lastModifiedBy>
  <cp:revision>11</cp:revision>
  <dcterms:created xsi:type="dcterms:W3CDTF">2016-08-24T02:03:00Z</dcterms:created>
  <dcterms:modified xsi:type="dcterms:W3CDTF">2018-09-17T21:07:00Z</dcterms:modified>
</cp:coreProperties>
</file>